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72A0" w:rsidRPr="00684F28" w:rsidRDefault="00EA72A0">
      <w:pPr>
        <w:pStyle w:val="ConsPlusTitle"/>
        <w:jc w:val="center"/>
        <w:outlineLvl w:val="0"/>
        <w:rPr>
          <w:rFonts w:ascii="Times New Roman" w:hAnsi="Times New Roman" w:cs="Times New Roman"/>
          <w:sz w:val="28"/>
          <w:szCs w:val="28"/>
        </w:rPr>
      </w:pPr>
      <w:r w:rsidRPr="00684F28">
        <w:rPr>
          <w:rFonts w:ascii="Times New Roman" w:hAnsi="Times New Roman" w:cs="Times New Roman"/>
          <w:sz w:val="28"/>
          <w:szCs w:val="28"/>
        </w:rPr>
        <w:t>ОБЗОР</w:t>
      </w:r>
    </w:p>
    <w:p w:rsidR="00EA72A0" w:rsidRPr="00684F28" w:rsidRDefault="00EA72A0">
      <w:pPr>
        <w:pStyle w:val="ConsPlusTitle"/>
        <w:jc w:val="center"/>
        <w:rPr>
          <w:rFonts w:ascii="Times New Roman" w:hAnsi="Times New Roman" w:cs="Times New Roman"/>
          <w:sz w:val="28"/>
          <w:szCs w:val="28"/>
        </w:rPr>
      </w:pPr>
      <w:r w:rsidRPr="00684F28">
        <w:rPr>
          <w:rFonts w:ascii="Times New Roman" w:hAnsi="Times New Roman" w:cs="Times New Roman"/>
          <w:sz w:val="28"/>
          <w:szCs w:val="28"/>
        </w:rPr>
        <w:t>ПРАВОПРИМЕНИТЕЛЬНОЙ ПРАКТИКИ В ЧАСТИ НЕВОЗМОЖНОСТИ</w:t>
      </w:r>
    </w:p>
    <w:p w:rsidR="00EA72A0" w:rsidRPr="00684F28" w:rsidRDefault="00EA72A0" w:rsidP="00684F28">
      <w:pPr>
        <w:pStyle w:val="ConsPlusTitle"/>
        <w:jc w:val="center"/>
        <w:rPr>
          <w:rFonts w:ascii="Times New Roman" w:hAnsi="Times New Roman" w:cs="Times New Roman"/>
          <w:sz w:val="28"/>
          <w:szCs w:val="28"/>
        </w:rPr>
      </w:pPr>
      <w:r w:rsidRPr="00684F28">
        <w:rPr>
          <w:rFonts w:ascii="Times New Roman" w:hAnsi="Times New Roman" w:cs="Times New Roman"/>
          <w:sz w:val="28"/>
          <w:szCs w:val="28"/>
        </w:rPr>
        <w:t>ПРЕДСТАВИТЬ ПО ОБЪЕКТИВНЫМ И УВАЖИТЕЛЬНЫМ ПРИЧИНАМ СВЕДЕНИЯО ДОХОДАХ, РАСХОДАХ, ОБ ИМУЩЕСТВЕ И ОБЯЗАТЕЛЬСТВАХИМУЩЕСТВЕННОГО ХАРАКТЕРА СВОИХ СУПРУГИ (СУПРУГА)И НЕСОВЕРШЕННОЛЕТНИХ ДЕТЕЙ</w:t>
      </w:r>
    </w:p>
    <w:p w:rsidR="00EA72A0" w:rsidRPr="00684F28" w:rsidRDefault="00EA72A0">
      <w:pPr>
        <w:pStyle w:val="ConsPlusNormal"/>
        <w:ind w:firstLine="540"/>
        <w:jc w:val="both"/>
        <w:rPr>
          <w:rFonts w:ascii="Times New Roman" w:hAnsi="Times New Roman" w:cs="Times New Roman"/>
          <w:sz w:val="28"/>
          <w:szCs w:val="28"/>
        </w:rPr>
      </w:pPr>
      <w:bookmarkStart w:id="0" w:name="_GoBack"/>
      <w:bookmarkEnd w:id="0"/>
    </w:p>
    <w:p w:rsidR="00EA72A0" w:rsidRPr="00684F28" w:rsidRDefault="00EA72A0">
      <w:pPr>
        <w:pStyle w:val="ConsPlusTitle"/>
        <w:jc w:val="center"/>
        <w:outlineLvl w:val="1"/>
        <w:rPr>
          <w:rFonts w:ascii="Times New Roman" w:hAnsi="Times New Roman" w:cs="Times New Roman"/>
          <w:sz w:val="28"/>
          <w:szCs w:val="28"/>
        </w:rPr>
      </w:pPr>
      <w:r w:rsidRPr="00684F28">
        <w:rPr>
          <w:rFonts w:ascii="Times New Roman" w:hAnsi="Times New Roman" w:cs="Times New Roman"/>
          <w:sz w:val="28"/>
          <w:szCs w:val="28"/>
        </w:rPr>
        <w:t>I. Общие положения</w:t>
      </w:r>
    </w:p>
    <w:p w:rsidR="00EA72A0" w:rsidRPr="00684F28" w:rsidRDefault="00EA72A0">
      <w:pPr>
        <w:pStyle w:val="ConsPlusNormal"/>
        <w:ind w:firstLine="540"/>
        <w:jc w:val="both"/>
        <w:rPr>
          <w:rFonts w:ascii="Times New Roman" w:hAnsi="Times New Roman" w:cs="Times New Roman"/>
          <w:sz w:val="28"/>
          <w:szCs w:val="28"/>
        </w:rPr>
      </w:pPr>
    </w:p>
    <w:p w:rsidR="00EA72A0" w:rsidRPr="00684F28" w:rsidRDefault="00EA72A0">
      <w:pPr>
        <w:pStyle w:val="ConsPlusNormal"/>
        <w:ind w:firstLine="540"/>
        <w:jc w:val="both"/>
        <w:rPr>
          <w:rFonts w:ascii="Times New Roman" w:hAnsi="Times New Roman" w:cs="Times New Roman"/>
          <w:sz w:val="28"/>
          <w:szCs w:val="28"/>
        </w:rPr>
      </w:pPr>
      <w:r w:rsidRPr="00684F28">
        <w:rPr>
          <w:rFonts w:ascii="Times New Roman" w:hAnsi="Times New Roman" w:cs="Times New Roman"/>
          <w:sz w:val="28"/>
          <w:szCs w:val="28"/>
        </w:rPr>
        <w:t>1. Настоящий обзор подготовлен по итогам обобщения результатов мониторинга правоприменительной практики в части невозможности представить государственными служащими Российской Федерации, муниципальными служащими, а также работниками государственных корпораций (компаний), публично-правовых компаний, государственных внебюджетных фондов и работниками, замещающими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(далее соответственно - служащие (работники), организации), сведения о доходах, расходах, об имуществе и обязательствах имущественного характера (далее - Сведения) своих супруги (супруга) и (или) несовершеннолетних детей.</w:t>
      </w:r>
    </w:p>
    <w:p w:rsidR="00EA72A0" w:rsidRPr="00684F28" w:rsidRDefault="00EA72A0">
      <w:pPr>
        <w:pStyle w:val="ConsPlusNormal"/>
        <w:spacing w:before="220"/>
        <w:ind w:firstLine="540"/>
        <w:jc w:val="both"/>
        <w:rPr>
          <w:rFonts w:ascii="Times New Roman" w:hAnsi="Times New Roman" w:cs="Times New Roman"/>
          <w:sz w:val="28"/>
          <w:szCs w:val="28"/>
        </w:rPr>
      </w:pPr>
      <w:r w:rsidRPr="00684F28">
        <w:rPr>
          <w:rFonts w:ascii="Times New Roman" w:hAnsi="Times New Roman" w:cs="Times New Roman"/>
          <w:sz w:val="28"/>
          <w:szCs w:val="28"/>
        </w:rPr>
        <w:t>2. Каждый случай непредставления по объективным причинам Сведений своих супруги (супруга) и (или) несовершеннолетних детей подлежит рассмотрению на соответствующей комиссии по соблюдению требований к служебному поведению и урегулированию конфликта интересов (аттестационной комиссии) (далее - комиссия) &lt;1&gt;.</w:t>
      </w:r>
    </w:p>
    <w:p w:rsidR="00EA72A0" w:rsidRPr="00684F28" w:rsidRDefault="00EA72A0">
      <w:pPr>
        <w:pStyle w:val="ConsPlusNormal"/>
        <w:spacing w:before="220"/>
        <w:ind w:firstLine="540"/>
        <w:jc w:val="both"/>
        <w:rPr>
          <w:rFonts w:ascii="Times New Roman" w:hAnsi="Times New Roman" w:cs="Times New Roman"/>
          <w:sz w:val="28"/>
          <w:szCs w:val="28"/>
        </w:rPr>
      </w:pPr>
      <w:r w:rsidRPr="00684F28">
        <w:rPr>
          <w:rFonts w:ascii="Times New Roman" w:hAnsi="Times New Roman" w:cs="Times New Roman"/>
          <w:sz w:val="28"/>
          <w:szCs w:val="28"/>
        </w:rPr>
        <w:t>--------------------------------</w:t>
      </w:r>
    </w:p>
    <w:p w:rsidR="00EA72A0" w:rsidRPr="00684F28" w:rsidRDefault="00EA72A0">
      <w:pPr>
        <w:pStyle w:val="ConsPlusNormal"/>
        <w:spacing w:before="220"/>
        <w:ind w:firstLine="540"/>
        <w:jc w:val="both"/>
        <w:rPr>
          <w:rFonts w:ascii="Times New Roman" w:hAnsi="Times New Roman" w:cs="Times New Roman"/>
          <w:sz w:val="28"/>
          <w:szCs w:val="28"/>
        </w:rPr>
      </w:pPr>
      <w:r w:rsidRPr="00684F28">
        <w:rPr>
          <w:rFonts w:ascii="Times New Roman" w:hAnsi="Times New Roman" w:cs="Times New Roman"/>
          <w:sz w:val="28"/>
          <w:szCs w:val="28"/>
        </w:rPr>
        <w:t xml:space="preserve">&lt;1&gt; См., например, </w:t>
      </w:r>
      <w:hyperlink r:id="rId4">
        <w:r w:rsidRPr="00684F28">
          <w:rPr>
            <w:rFonts w:ascii="Times New Roman" w:hAnsi="Times New Roman" w:cs="Times New Roman"/>
            <w:sz w:val="28"/>
            <w:szCs w:val="28"/>
          </w:rPr>
          <w:t>пункт 9</w:t>
        </w:r>
      </w:hyperlink>
      <w:r w:rsidRPr="00684F28">
        <w:rPr>
          <w:rFonts w:ascii="Times New Roman" w:hAnsi="Times New Roman" w:cs="Times New Roman"/>
          <w:sz w:val="28"/>
          <w:szCs w:val="28"/>
        </w:rPr>
        <w:t xml:space="preserve"> Положения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 утвержденного Указом Президента Российской Федерации от 18 мая 2009 г. N 559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 (далее - Указ Президента Российской Федерации N 559), </w:t>
      </w:r>
      <w:hyperlink r:id="rId5">
        <w:r w:rsidRPr="00684F28">
          <w:rPr>
            <w:rFonts w:ascii="Times New Roman" w:hAnsi="Times New Roman" w:cs="Times New Roman"/>
            <w:sz w:val="28"/>
            <w:szCs w:val="28"/>
          </w:rPr>
          <w:t>подпункты "г"</w:t>
        </w:r>
      </w:hyperlink>
      <w:r w:rsidRPr="00684F28">
        <w:rPr>
          <w:rFonts w:ascii="Times New Roman" w:hAnsi="Times New Roman" w:cs="Times New Roman"/>
          <w:sz w:val="28"/>
          <w:szCs w:val="28"/>
        </w:rPr>
        <w:t xml:space="preserve"> и </w:t>
      </w:r>
      <w:hyperlink r:id="rId6">
        <w:r w:rsidRPr="00684F28">
          <w:rPr>
            <w:rFonts w:ascii="Times New Roman" w:hAnsi="Times New Roman" w:cs="Times New Roman"/>
            <w:sz w:val="28"/>
            <w:szCs w:val="28"/>
          </w:rPr>
          <w:t>"д" пункта 1</w:t>
        </w:r>
      </w:hyperlink>
      <w:r w:rsidRPr="00684F28">
        <w:rPr>
          <w:rFonts w:ascii="Times New Roman" w:hAnsi="Times New Roman" w:cs="Times New Roman"/>
          <w:sz w:val="28"/>
          <w:szCs w:val="28"/>
        </w:rPr>
        <w:t xml:space="preserve"> Положения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утвержденного Указом Президента Российской Федерации от 25 февраля 2011 г. N 233 "О некоторых вопросах организации деятельности президиума Совета при Президенте Российской Федерации по противодействию коррупции", </w:t>
      </w:r>
      <w:hyperlink r:id="rId7">
        <w:r w:rsidRPr="00684F28">
          <w:rPr>
            <w:rFonts w:ascii="Times New Roman" w:hAnsi="Times New Roman" w:cs="Times New Roman"/>
            <w:sz w:val="28"/>
            <w:szCs w:val="28"/>
          </w:rPr>
          <w:t>пункт 11</w:t>
        </w:r>
      </w:hyperlink>
      <w:r w:rsidRPr="00684F28">
        <w:rPr>
          <w:rFonts w:ascii="Times New Roman" w:hAnsi="Times New Roman" w:cs="Times New Roman"/>
          <w:sz w:val="28"/>
          <w:szCs w:val="28"/>
        </w:rPr>
        <w:t xml:space="preserve"> Положения о представлении атаманами Всероссийского казачьего общества и войсковых казачьих обществ, внесенных в государственный реестр казачьих обществ в Российской Федерации, сведений о доходах, об имуществе и обязательствах имущественного характера, утвержденного Указом Президента Российской </w:t>
      </w:r>
      <w:r w:rsidRPr="00684F28">
        <w:rPr>
          <w:rFonts w:ascii="Times New Roman" w:hAnsi="Times New Roman" w:cs="Times New Roman"/>
          <w:sz w:val="28"/>
          <w:szCs w:val="28"/>
        </w:rPr>
        <w:lastRenderedPageBreak/>
        <w:t>Федерации от 9 октября 2017 г. N 472 "О представлении атаманами Всероссийского казачьего общества и войсковых казачьих обществ, внесенных в государственный реестр казачьих обществ в Российской Федерации, сведений о доходах, об имуществе и обязательствах имущественного характера и о внесении изменения в форму справки о доходах, расходах, об имуществе и обязательствах имущественного характера, утвержденную Указом Президента Российской Федерации от 23 июня 2014 г. N 460".</w:t>
      </w:r>
    </w:p>
    <w:p w:rsidR="00EA72A0" w:rsidRPr="00684F28" w:rsidRDefault="00EA72A0">
      <w:pPr>
        <w:pStyle w:val="ConsPlusNormal"/>
        <w:ind w:firstLine="540"/>
        <w:jc w:val="both"/>
        <w:rPr>
          <w:rFonts w:ascii="Times New Roman" w:hAnsi="Times New Roman" w:cs="Times New Roman"/>
          <w:sz w:val="28"/>
          <w:szCs w:val="28"/>
        </w:rPr>
      </w:pPr>
    </w:p>
    <w:p w:rsidR="00EA72A0" w:rsidRPr="00684F28" w:rsidRDefault="00EA72A0">
      <w:pPr>
        <w:pStyle w:val="ConsPlusNormal"/>
        <w:ind w:firstLine="540"/>
        <w:jc w:val="both"/>
        <w:rPr>
          <w:rFonts w:ascii="Times New Roman" w:hAnsi="Times New Roman" w:cs="Times New Roman"/>
          <w:sz w:val="28"/>
          <w:szCs w:val="28"/>
        </w:rPr>
      </w:pPr>
      <w:r w:rsidRPr="00684F28">
        <w:rPr>
          <w:rFonts w:ascii="Times New Roman" w:hAnsi="Times New Roman" w:cs="Times New Roman"/>
          <w:sz w:val="28"/>
          <w:szCs w:val="28"/>
        </w:rPr>
        <w:t>3. Порядок поступления заявления о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несовершеннолетних детей (далее - Заявление) определяется нормативным правовым актом &lt;2&gt;.</w:t>
      </w:r>
    </w:p>
    <w:p w:rsidR="00EA72A0" w:rsidRPr="00684F28" w:rsidRDefault="00EA72A0">
      <w:pPr>
        <w:pStyle w:val="ConsPlusNormal"/>
        <w:spacing w:before="220"/>
        <w:ind w:firstLine="540"/>
        <w:jc w:val="both"/>
        <w:rPr>
          <w:rFonts w:ascii="Times New Roman" w:hAnsi="Times New Roman" w:cs="Times New Roman"/>
          <w:sz w:val="28"/>
          <w:szCs w:val="28"/>
        </w:rPr>
      </w:pPr>
      <w:r w:rsidRPr="00684F28">
        <w:rPr>
          <w:rFonts w:ascii="Times New Roman" w:hAnsi="Times New Roman" w:cs="Times New Roman"/>
          <w:sz w:val="28"/>
          <w:szCs w:val="28"/>
        </w:rPr>
        <w:t>--------------------------------</w:t>
      </w:r>
    </w:p>
    <w:p w:rsidR="00EA72A0" w:rsidRPr="00684F28" w:rsidRDefault="00EA72A0">
      <w:pPr>
        <w:pStyle w:val="ConsPlusNormal"/>
        <w:spacing w:before="220"/>
        <w:ind w:firstLine="540"/>
        <w:jc w:val="both"/>
        <w:rPr>
          <w:rFonts w:ascii="Times New Roman" w:hAnsi="Times New Roman" w:cs="Times New Roman"/>
          <w:sz w:val="28"/>
          <w:szCs w:val="28"/>
        </w:rPr>
      </w:pPr>
      <w:r w:rsidRPr="00684F28">
        <w:rPr>
          <w:rFonts w:ascii="Times New Roman" w:hAnsi="Times New Roman" w:cs="Times New Roman"/>
          <w:sz w:val="28"/>
          <w:szCs w:val="28"/>
        </w:rPr>
        <w:t xml:space="preserve">&lt;2&gt; См., например, </w:t>
      </w:r>
      <w:hyperlink r:id="rId8">
        <w:r w:rsidRPr="00684F28">
          <w:rPr>
            <w:rFonts w:ascii="Times New Roman" w:hAnsi="Times New Roman" w:cs="Times New Roman"/>
            <w:sz w:val="28"/>
            <w:szCs w:val="28"/>
          </w:rPr>
          <w:t>абзац третий подпункта "б" пункта 16</w:t>
        </w:r>
      </w:hyperlink>
      <w:r w:rsidRPr="00684F28">
        <w:rPr>
          <w:rFonts w:ascii="Times New Roman" w:hAnsi="Times New Roman" w:cs="Times New Roman"/>
          <w:sz w:val="28"/>
          <w:szCs w:val="28"/>
        </w:rPr>
        <w:t xml:space="preserve"> Положения о комиссиях по соблюдению требований к служебному поведению федеральных государственных служащих и урегулированию конфликта интересов, утвержденного Указом Президента Российской Федерации от 1 июля 2010 г. N 821 "О комиссиях по соблюдению требований к служебному поведению федеральных государственных служащих и урегулированию конфликта интересов" (далее соответственно - Положение о комиссиях, Указ Президента Российской Федерации N 821).</w:t>
      </w:r>
    </w:p>
    <w:p w:rsidR="00EA72A0" w:rsidRPr="00684F28" w:rsidRDefault="00EA72A0">
      <w:pPr>
        <w:pStyle w:val="ConsPlusNormal"/>
        <w:spacing w:before="220"/>
        <w:ind w:firstLine="540"/>
        <w:jc w:val="both"/>
        <w:rPr>
          <w:rFonts w:ascii="Times New Roman" w:hAnsi="Times New Roman" w:cs="Times New Roman"/>
          <w:sz w:val="28"/>
          <w:szCs w:val="28"/>
        </w:rPr>
      </w:pPr>
      <w:r w:rsidRPr="00684F28">
        <w:rPr>
          <w:rFonts w:ascii="Times New Roman" w:hAnsi="Times New Roman" w:cs="Times New Roman"/>
          <w:sz w:val="28"/>
          <w:szCs w:val="28"/>
        </w:rPr>
        <w:t xml:space="preserve">Органам государственной власти субъектов Российской Федерации, органам местного самоуправления и организациям в соответствии с </w:t>
      </w:r>
      <w:hyperlink r:id="rId9">
        <w:r w:rsidRPr="00684F28">
          <w:rPr>
            <w:rFonts w:ascii="Times New Roman" w:hAnsi="Times New Roman" w:cs="Times New Roman"/>
            <w:sz w:val="28"/>
            <w:szCs w:val="28"/>
          </w:rPr>
          <w:t>пунктом 8</w:t>
        </w:r>
      </w:hyperlink>
      <w:r w:rsidRPr="00684F28">
        <w:rPr>
          <w:rFonts w:ascii="Times New Roman" w:hAnsi="Times New Roman" w:cs="Times New Roman"/>
          <w:sz w:val="28"/>
          <w:szCs w:val="28"/>
        </w:rPr>
        <w:t xml:space="preserve"> Указа Президента Российской Федерации N 821 и </w:t>
      </w:r>
      <w:hyperlink r:id="rId10">
        <w:r w:rsidRPr="00684F28">
          <w:rPr>
            <w:rFonts w:ascii="Times New Roman" w:hAnsi="Times New Roman" w:cs="Times New Roman"/>
            <w:sz w:val="28"/>
            <w:szCs w:val="28"/>
          </w:rPr>
          <w:t>подпунктом "б" пункта 23</w:t>
        </w:r>
      </w:hyperlink>
      <w:r w:rsidRPr="00684F28">
        <w:rPr>
          <w:rFonts w:ascii="Times New Roman" w:hAnsi="Times New Roman" w:cs="Times New Roman"/>
          <w:sz w:val="28"/>
          <w:szCs w:val="28"/>
        </w:rPr>
        <w:t xml:space="preserve"> Указа Президента Российской Федерации от 2 апреля 2013 г. N 309 "О мерах по реализации отдельных положений Федерального закона "О противодействии коррупции" рекомендовано руководствоваться </w:t>
      </w:r>
      <w:hyperlink r:id="rId11">
        <w:r w:rsidRPr="00684F28">
          <w:rPr>
            <w:rFonts w:ascii="Times New Roman" w:hAnsi="Times New Roman" w:cs="Times New Roman"/>
            <w:sz w:val="28"/>
            <w:szCs w:val="28"/>
          </w:rPr>
          <w:t>Положением</w:t>
        </w:r>
      </w:hyperlink>
      <w:r w:rsidRPr="00684F28">
        <w:rPr>
          <w:rFonts w:ascii="Times New Roman" w:hAnsi="Times New Roman" w:cs="Times New Roman"/>
          <w:sz w:val="28"/>
          <w:szCs w:val="28"/>
        </w:rPr>
        <w:t xml:space="preserve"> о комиссиях при разработке аналогичных положений, включающих, в том числе, издание порядков поступления Заявлений.</w:t>
      </w:r>
    </w:p>
    <w:p w:rsidR="00EA72A0" w:rsidRPr="00684F28" w:rsidRDefault="00EA72A0">
      <w:pPr>
        <w:pStyle w:val="ConsPlusNormal"/>
        <w:spacing w:before="220"/>
        <w:ind w:firstLine="540"/>
        <w:jc w:val="both"/>
        <w:rPr>
          <w:rFonts w:ascii="Times New Roman" w:hAnsi="Times New Roman" w:cs="Times New Roman"/>
          <w:sz w:val="28"/>
          <w:szCs w:val="28"/>
        </w:rPr>
      </w:pPr>
      <w:r w:rsidRPr="00684F28">
        <w:rPr>
          <w:rFonts w:ascii="Times New Roman" w:hAnsi="Times New Roman" w:cs="Times New Roman"/>
          <w:sz w:val="28"/>
          <w:szCs w:val="28"/>
        </w:rPr>
        <w:t xml:space="preserve">В отношении ситуации невозможности представления руководителями государственных (муниципальных) учреждений Сведений своих супруг (супругов) и (или) несовершеннолетних детей отмечаем, что, подобные ситуации по аналогии, например, с положениями </w:t>
      </w:r>
      <w:hyperlink r:id="rId12">
        <w:r w:rsidRPr="00684F28">
          <w:rPr>
            <w:rFonts w:ascii="Times New Roman" w:hAnsi="Times New Roman" w:cs="Times New Roman"/>
            <w:sz w:val="28"/>
            <w:szCs w:val="28"/>
          </w:rPr>
          <w:t>Указа</w:t>
        </w:r>
      </w:hyperlink>
      <w:r w:rsidRPr="00684F28">
        <w:rPr>
          <w:rFonts w:ascii="Times New Roman" w:hAnsi="Times New Roman" w:cs="Times New Roman"/>
          <w:sz w:val="28"/>
          <w:szCs w:val="28"/>
        </w:rPr>
        <w:t xml:space="preserve"> Президента Российской Федерации N 559 могут быть разрешены применимыми нормативными правовыми актами Российской Федерации, в том числе в рамках утвержденных порядков представления соответствующих сведений лицами, занимающими такие должности.</w:t>
      </w:r>
    </w:p>
    <w:p w:rsidR="00EA72A0" w:rsidRPr="00684F28" w:rsidRDefault="00EA72A0">
      <w:pPr>
        <w:pStyle w:val="ConsPlusNormal"/>
        <w:ind w:firstLine="540"/>
        <w:jc w:val="both"/>
        <w:rPr>
          <w:rFonts w:ascii="Times New Roman" w:hAnsi="Times New Roman" w:cs="Times New Roman"/>
          <w:sz w:val="28"/>
          <w:szCs w:val="28"/>
        </w:rPr>
      </w:pPr>
    </w:p>
    <w:p w:rsidR="00EA72A0" w:rsidRPr="00684F28" w:rsidRDefault="00EA72A0">
      <w:pPr>
        <w:pStyle w:val="ConsPlusNormal"/>
        <w:ind w:firstLine="540"/>
        <w:jc w:val="both"/>
        <w:rPr>
          <w:rFonts w:ascii="Times New Roman" w:hAnsi="Times New Roman" w:cs="Times New Roman"/>
          <w:sz w:val="28"/>
          <w:szCs w:val="28"/>
        </w:rPr>
      </w:pPr>
      <w:r w:rsidRPr="00684F28">
        <w:rPr>
          <w:rFonts w:ascii="Times New Roman" w:hAnsi="Times New Roman" w:cs="Times New Roman"/>
          <w:sz w:val="28"/>
          <w:szCs w:val="28"/>
        </w:rPr>
        <w:t>4. Поступившее в подразделение по профилактике коррупционных и иных правонарушений (далее - подразделение) Заявление является основанием для заседания комиссии &lt;3&gt;. Таким образом, Заявления рассматриваются на заседании комиссии.</w:t>
      </w:r>
    </w:p>
    <w:p w:rsidR="00EA72A0" w:rsidRPr="00684F28" w:rsidRDefault="00EA72A0">
      <w:pPr>
        <w:pStyle w:val="ConsPlusNormal"/>
        <w:spacing w:before="220"/>
        <w:ind w:firstLine="540"/>
        <w:jc w:val="both"/>
        <w:rPr>
          <w:rFonts w:ascii="Times New Roman" w:hAnsi="Times New Roman" w:cs="Times New Roman"/>
          <w:sz w:val="28"/>
          <w:szCs w:val="28"/>
        </w:rPr>
      </w:pPr>
      <w:r w:rsidRPr="00684F28">
        <w:rPr>
          <w:rFonts w:ascii="Times New Roman" w:hAnsi="Times New Roman" w:cs="Times New Roman"/>
          <w:sz w:val="28"/>
          <w:szCs w:val="28"/>
        </w:rPr>
        <w:t>--------------------------------</w:t>
      </w:r>
    </w:p>
    <w:p w:rsidR="00EA72A0" w:rsidRPr="00684F28" w:rsidRDefault="00EA72A0">
      <w:pPr>
        <w:pStyle w:val="ConsPlusNormal"/>
        <w:spacing w:before="220"/>
        <w:ind w:firstLine="540"/>
        <w:jc w:val="both"/>
        <w:rPr>
          <w:rFonts w:ascii="Times New Roman" w:hAnsi="Times New Roman" w:cs="Times New Roman"/>
          <w:sz w:val="28"/>
          <w:szCs w:val="28"/>
        </w:rPr>
      </w:pPr>
      <w:r w:rsidRPr="00684F28">
        <w:rPr>
          <w:rFonts w:ascii="Times New Roman" w:hAnsi="Times New Roman" w:cs="Times New Roman"/>
          <w:sz w:val="28"/>
          <w:szCs w:val="28"/>
        </w:rPr>
        <w:t xml:space="preserve">&lt;3&gt; См., например, </w:t>
      </w:r>
      <w:hyperlink r:id="rId13">
        <w:r w:rsidRPr="00684F28">
          <w:rPr>
            <w:rFonts w:ascii="Times New Roman" w:hAnsi="Times New Roman" w:cs="Times New Roman"/>
            <w:sz w:val="28"/>
            <w:szCs w:val="28"/>
          </w:rPr>
          <w:t>абзац третий подпункта "б" пункта 16</w:t>
        </w:r>
      </w:hyperlink>
      <w:r w:rsidRPr="00684F28">
        <w:rPr>
          <w:rFonts w:ascii="Times New Roman" w:hAnsi="Times New Roman" w:cs="Times New Roman"/>
          <w:sz w:val="28"/>
          <w:szCs w:val="28"/>
        </w:rPr>
        <w:t xml:space="preserve"> Положения о комиссиях.</w:t>
      </w:r>
    </w:p>
    <w:p w:rsidR="00EA72A0" w:rsidRPr="00684F28" w:rsidRDefault="00EA72A0">
      <w:pPr>
        <w:pStyle w:val="ConsPlusNormal"/>
        <w:ind w:firstLine="540"/>
        <w:jc w:val="both"/>
        <w:rPr>
          <w:rFonts w:ascii="Times New Roman" w:hAnsi="Times New Roman" w:cs="Times New Roman"/>
          <w:sz w:val="28"/>
          <w:szCs w:val="28"/>
        </w:rPr>
      </w:pPr>
    </w:p>
    <w:p w:rsidR="00EA72A0" w:rsidRPr="00684F28" w:rsidRDefault="00EA72A0">
      <w:pPr>
        <w:pStyle w:val="ConsPlusNormal"/>
        <w:ind w:firstLine="540"/>
        <w:jc w:val="both"/>
        <w:rPr>
          <w:rFonts w:ascii="Times New Roman" w:hAnsi="Times New Roman" w:cs="Times New Roman"/>
          <w:sz w:val="28"/>
          <w:szCs w:val="28"/>
        </w:rPr>
      </w:pPr>
      <w:r w:rsidRPr="00684F28">
        <w:rPr>
          <w:rFonts w:ascii="Times New Roman" w:hAnsi="Times New Roman" w:cs="Times New Roman"/>
          <w:sz w:val="28"/>
          <w:szCs w:val="28"/>
        </w:rPr>
        <w:t xml:space="preserve">Информация об адресате Заявления на примере федерального уровня представлена в </w:t>
      </w:r>
      <w:hyperlink w:anchor="P103">
        <w:r w:rsidRPr="00684F28">
          <w:rPr>
            <w:rFonts w:ascii="Times New Roman" w:hAnsi="Times New Roman" w:cs="Times New Roman"/>
            <w:sz w:val="28"/>
            <w:szCs w:val="28"/>
          </w:rPr>
          <w:t>приложении N 1</w:t>
        </w:r>
      </w:hyperlink>
      <w:r w:rsidRPr="00684F28">
        <w:rPr>
          <w:rFonts w:ascii="Times New Roman" w:hAnsi="Times New Roman" w:cs="Times New Roman"/>
          <w:sz w:val="28"/>
          <w:szCs w:val="28"/>
        </w:rPr>
        <w:t xml:space="preserve"> к настоящему обзору.</w:t>
      </w:r>
    </w:p>
    <w:p w:rsidR="00EA72A0" w:rsidRPr="00684F28" w:rsidRDefault="00EA72A0">
      <w:pPr>
        <w:pStyle w:val="ConsPlusNormal"/>
        <w:ind w:firstLine="540"/>
        <w:jc w:val="both"/>
        <w:rPr>
          <w:rFonts w:ascii="Times New Roman" w:hAnsi="Times New Roman" w:cs="Times New Roman"/>
          <w:sz w:val="28"/>
          <w:szCs w:val="28"/>
        </w:rPr>
      </w:pPr>
    </w:p>
    <w:p w:rsidR="00EA72A0" w:rsidRPr="00684F28" w:rsidRDefault="00EA72A0">
      <w:pPr>
        <w:pStyle w:val="ConsPlusTitle"/>
        <w:jc w:val="center"/>
        <w:outlineLvl w:val="1"/>
        <w:rPr>
          <w:rFonts w:ascii="Times New Roman" w:hAnsi="Times New Roman" w:cs="Times New Roman"/>
          <w:sz w:val="28"/>
          <w:szCs w:val="28"/>
        </w:rPr>
      </w:pPr>
      <w:r w:rsidRPr="00684F28">
        <w:rPr>
          <w:rFonts w:ascii="Times New Roman" w:hAnsi="Times New Roman" w:cs="Times New Roman"/>
          <w:sz w:val="28"/>
          <w:szCs w:val="28"/>
        </w:rPr>
        <w:t>II. Алгоритм действий при невозможности по объективным</w:t>
      </w:r>
    </w:p>
    <w:p w:rsidR="00EA72A0" w:rsidRPr="00684F28" w:rsidRDefault="00EA72A0">
      <w:pPr>
        <w:pStyle w:val="ConsPlusTitle"/>
        <w:jc w:val="center"/>
        <w:rPr>
          <w:rFonts w:ascii="Times New Roman" w:hAnsi="Times New Roman" w:cs="Times New Roman"/>
          <w:sz w:val="28"/>
          <w:szCs w:val="28"/>
        </w:rPr>
      </w:pPr>
      <w:r w:rsidRPr="00684F28">
        <w:rPr>
          <w:rFonts w:ascii="Times New Roman" w:hAnsi="Times New Roman" w:cs="Times New Roman"/>
          <w:sz w:val="28"/>
          <w:szCs w:val="28"/>
        </w:rPr>
        <w:t>причинам представить Сведения &lt;4&gt;</w:t>
      </w:r>
    </w:p>
    <w:p w:rsidR="00EA72A0" w:rsidRPr="00684F28" w:rsidRDefault="00EA72A0">
      <w:pPr>
        <w:pStyle w:val="ConsPlusNormal"/>
        <w:jc w:val="center"/>
        <w:rPr>
          <w:rFonts w:ascii="Times New Roman" w:hAnsi="Times New Roman" w:cs="Times New Roman"/>
          <w:sz w:val="28"/>
          <w:szCs w:val="28"/>
        </w:rPr>
      </w:pPr>
    </w:p>
    <w:p w:rsidR="00EA72A0" w:rsidRPr="00684F28" w:rsidRDefault="00EA72A0">
      <w:pPr>
        <w:pStyle w:val="ConsPlusNormal"/>
        <w:ind w:firstLine="540"/>
        <w:jc w:val="both"/>
        <w:rPr>
          <w:rFonts w:ascii="Times New Roman" w:hAnsi="Times New Roman" w:cs="Times New Roman"/>
          <w:sz w:val="28"/>
          <w:szCs w:val="28"/>
        </w:rPr>
      </w:pPr>
      <w:r w:rsidRPr="00684F28">
        <w:rPr>
          <w:rFonts w:ascii="Times New Roman" w:hAnsi="Times New Roman" w:cs="Times New Roman"/>
          <w:sz w:val="28"/>
          <w:szCs w:val="28"/>
        </w:rPr>
        <w:t>--------------------------------</w:t>
      </w:r>
    </w:p>
    <w:p w:rsidR="00EA72A0" w:rsidRPr="00684F28" w:rsidRDefault="00EA72A0">
      <w:pPr>
        <w:pStyle w:val="ConsPlusNormal"/>
        <w:spacing w:before="220"/>
        <w:ind w:firstLine="540"/>
        <w:jc w:val="both"/>
        <w:rPr>
          <w:rFonts w:ascii="Times New Roman" w:hAnsi="Times New Roman" w:cs="Times New Roman"/>
          <w:sz w:val="28"/>
          <w:szCs w:val="28"/>
        </w:rPr>
      </w:pPr>
      <w:r w:rsidRPr="00684F28">
        <w:rPr>
          <w:rFonts w:ascii="Times New Roman" w:hAnsi="Times New Roman" w:cs="Times New Roman"/>
          <w:sz w:val="28"/>
          <w:szCs w:val="28"/>
        </w:rPr>
        <w:t xml:space="preserve">&lt;4&gt; Здесь и далее обзор исходит из позиций, закрепленных в </w:t>
      </w:r>
      <w:hyperlink r:id="rId14">
        <w:r w:rsidRPr="00684F28">
          <w:rPr>
            <w:rFonts w:ascii="Times New Roman" w:hAnsi="Times New Roman" w:cs="Times New Roman"/>
            <w:sz w:val="28"/>
            <w:szCs w:val="28"/>
          </w:rPr>
          <w:t>Положении</w:t>
        </w:r>
      </w:hyperlink>
      <w:r w:rsidRPr="00684F28">
        <w:rPr>
          <w:rFonts w:ascii="Times New Roman" w:hAnsi="Times New Roman" w:cs="Times New Roman"/>
          <w:sz w:val="28"/>
          <w:szCs w:val="28"/>
        </w:rPr>
        <w:t xml:space="preserve"> о комиссиях.</w:t>
      </w:r>
    </w:p>
    <w:p w:rsidR="00EA72A0" w:rsidRPr="00684F28" w:rsidRDefault="00EA72A0">
      <w:pPr>
        <w:pStyle w:val="ConsPlusNormal"/>
        <w:ind w:firstLine="540"/>
        <w:jc w:val="both"/>
        <w:rPr>
          <w:rFonts w:ascii="Times New Roman" w:hAnsi="Times New Roman" w:cs="Times New Roman"/>
          <w:sz w:val="28"/>
          <w:szCs w:val="28"/>
        </w:rPr>
      </w:pPr>
    </w:p>
    <w:p w:rsidR="00EA72A0" w:rsidRPr="00684F28" w:rsidRDefault="00EA72A0">
      <w:pPr>
        <w:pStyle w:val="ConsPlusNormal"/>
        <w:ind w:firstLine="540"/>
        <w:jc w:val="both"/>
        <w:rPr>
          <w:rFonts w:ascii="Times New Roman" w:hAnsi="Times New Roman" w:cs="Times New Roman"/>
          <w:sz w:val="28"/>
          <w:szCs w:val="28"/>
        </w:rPr>
      </w:pPr>
      <w:r w:rsidRPr="00684F28">
        <w:rPr>
          <w:rFonts w:ascii="Times New Roman" w:hAnsi="Times New Roman" w:cs="Times New Roman"/>
          <w:sz w:val="28"/>
          <w:szCs w:val="28"/>
        </w:rPr>
        <w:t>5. При невозможности по объективным причинам представить Сведения своих супруги (супруга) и несовершеннолетних детей служащему (работнику) следует обратиться с Заявлением в подразделение &lt;5&gt;.</w:t>
      </w:r>
    </w:p>
    <w:p w:rsidR="00EA72A0" w:rsidRPr="00684F28" w:rsidRDefault="00EA72A0">
      <w:pPr>
        <w:pStyle w:val="ConsPlusNormal"/>
        <w:spacing w:before="220"/>
        <w:ind w:firstLine="540"/>
        <w:jc w:val="both"/>
        <w:rPr>
          <w:rFonts w:ascii="Times New Roman" w:hAnsi="Times New Roman" w:cs="Times New Roman"/>
          <w:sz w:val="28"/>
          <w:szCs w:val="28"/>
        </w:rPr>
      </w:pPr>
      <w:r w:rsidRPr="00684F28">
        <w:rPr>
          <w:rFonts w:ascii="Times New Roman" w:hAnsi="Times New Roman" w:cs="Times New Roman"/>
          <w:sz w:val="28"/>
          <w:szCs w:val="28"/>
        </w:rPr>
        <w:t>--------------------------------</w:t>
      </w:r>
    </w:p>
    <w:p w:rsidR="00EA72A0" w:rsidRPr="00684F28" w:rsidRDefault="00EA72A0">
      <w:pPr>
        <w:pStyle w:val="ConsPlusNormal"/>
        <w:spacing w:before="220"/>
        <w:ind w:firstLine="540"/>
        <w:jc w:val="both"/>
        <w:rPr>
          <w:rFonts w:ascii="Times New Roman" w:hAnsi="Times New Roman" w:cs="Times New Roman"/>
          <w:sz w:val="28"/>
          <w:szCs w:val="28"/>
        </w:rPr>
      </w:pPr>
      <w:r w:rsidRPr="00684F28">
        <w:rPr>
          <w:rFonts w:ascii="Times New Roman" w:hAnsi="Times New Roman" w:cs="Times New Roman"/>
          <w:sz w:val="28"/>
          <w:szCs w:val="28"/>
        </w:rPr>
        <w:t xml:space="preserve">&lt;5&gt; См., например, </w:t>
      </w:r>
      <w:hyperlink r:id="rId15">
        <w:r w:rsidRPr="00684F28">
          <w:rPr>
            <w:rFonts w:ascii="Times New Roman" w:hAnsi="Times New Roman" w:cs="Times New Roman"/>
            <w:sz w:val="28"/>
            <w:szCs w:val="28"/>
          </w:rPr>
          <w:t>абзац третий подпункта "б" пункта 16</w:t>
        </w:r>
      </w:hyperlink>
      <w:r w:rsidRPr="00684F28">
        <w:rPr>
          <w:rFonts w:ascii="Times New Roman" w:hAnsi="Times New Roman" w:cs="Times New Roman"/>
          <w:sz w:val="28"/>
          <w:szCs w:val="28"/>
        </w:rPr>
        <w:t xml:space="preserve"> Положения о комиссиях.</w:t>
      </w:r>
    </w:p>
    <w:p w:rsidR="00EA72A0" w:rsidRPr="00684F28" w:rsidRDefault="00EA72A0">
      <w:pPr>
        <w:pStyle w:val="ConsPlusNormal"/>
        <w:ind w:firstLine="540"/>
        <w:jc w:val="both"/>
        <w:rPr>
          <w:rFonts w:ascii="Times New Roman" w:hAnsi="Times New Roman" w:cs="Times New Roman"/>
          <w:sz w:val="28"/>
          <w:szCs w:val="28"/>
        </w:rPr>
      </w:pPr>
    </w:p>
    <w:p w:rsidR="00EA72A0" w:rsidRPr="00684F28" w:rsidRDefault="00EA72A0">
      <w:pPr>
        <w:pStyle w:val="ConsPlusNormal"/>
        <w:ind w:firstLine="540"/>
        <w:jc w:val="both"/>
        <w:rPr>
          <w:rFonts w:ascii="Times New Roman" w:hAnsi="Times New Roman" w:cs="Times New Roman"/>
          <w:sz w:val="28"/>
          <w:szCs w:val="28"/>
        </w:rPr>
      </w:pPr>
      <w:r w:rsidRPr="00684F28">
        <w:rPr>
          <w:rFonts w:ascii="Times New Roman" w:hAnsi="Times New Roman" w:cs="Times New Roman"/>
          <w:sz w:val="28"/>
          <w:szCs w:val="28"/>
        </w:rPr>
        <w:t xml:space="preserve">6. Пример Заявления, исходя из анализа правоприменительной практики, приведен в </w:t>
      </w:r>
      <w:hyperlink w:anchor="P147">
        <w:r w:rsidRPr="00684F28">
          <w:rPr>
            <w:rFonts w:ascii="Times New Roman" w:hAnsi="Times New Roman" w:cs="Times New Roman"/>
            <w:sz w:val="28"/>
            <w:szCs w:val="28"/>
          </w:rPr>
          <w:t>приложении N 2</w:t>
        </w:r>
      </w:hyperlink>
      <w:r w:rsidRPr="00684F28">
        <w:rPr>
          <w:rFonts w:ascii="Times New Roman" w:hAnsi="Times New Roman" w:cs="Times New Roman"/>
          <w:sz w:val="28"/>
          <w:szCs w:val="28"/>
        </w:rPr>
        <w:t xml:space="preserve"> к настоящему обзору.</w:t>
      </w:r>
    </w:p>
    <w:p w:rsidR="00EA72A0" w:rsidRPr="00684F28" w:rsidRDefault="00EA72A0">
      <w:pPr>
        <w:pStyle w:val="ConsPlusNormal"/>
        <w:spacing w:before="220"/>
        <w:ind w:firstLine="540"/>
        <w:jc w:val="both"/>
        <w:rPr>
          <w:rFonts w:ascii="Times New Roman" w:hAnsi="Times New Roman" w:cs="Times New Roman"/>
          <w:sz w:val="28"/>
          <w:szCs w:val="28"/>
        </w:rPr>
      </w:pPr>
      <w:r w:rsidRPr="00684F28">
        <w:rPr>
          <w:rFonts w:ascii="Times New Roman" w:hAnsi="Times New Roman" w:cs="Times New Roman"/>
          <w:sz w:val="28"/>
          <w:szCs w:val="28"/>
        </w:rPr>
        <w:t>7. Заявление направляется до истечения срока, установленного для представления служащим (работником) Сведений.</w:t>
      </w:r>
    </w:p>
    <w:p w:rsidR="00EA72A0" w:rsidRPr="00684F28" w:rsidRDefault="00EA72A0">
      <w:pPr>
        <w:pStyle w:val="ConsPlusNormal"/>
        <w:spacing w:before="220"/>
        <w:ind w:firstLine="540"/>
        <w:jc w:val="both"/>
        <w:rPr>
          <w:rFonts w:ascii="Times New Roman" w:hAnsi="Times New Roman" w:cs="Times New Roman"/>
          <w:sz w:val="28"/>
          <w:szCs w:val="28"/>
        </w:rPr>
      </w:pPr>
      <w:r w:rsidRPr="00684F28">
        <w:rPr>
          <w:rFonts w:ascii="Times New Roman" w:hAnsi="Times New Roman" w:cs="Times New Roman"/>
          <w:sz w:val="28"/>
          <w:szCs w:val="28"/>
        </w:rPr>
        <w:t>8. Подача заявления не влечет необходимость представления имеющихся в распоряжении служащего (работника) Сведений (частичных сведений) своих супруги (супруга) и несовершеннолетних детей.</w:t>
      </w:r>
    </w:p>
    <w:p w:rsidR="00EA72A0" w:rsidRPr="00684F28" w:rsidRDefault="00EA72A0">
      <w:pPr>
        <w:pStyle w:val="ConsPlusNormal"/>
        <w:spacing w:before="220"/>
        <w:ind w:firstLine="540"/>
        <w:jc w:val="both"/>
        <w:rPr>
          <w:rFonts w:ascii="Times New Roman" w:hAnsi="Times New Roman" w:cs="Times New Roman"/>
          <w:sz w:val="28"/>
          <w:szCs w:val="28"/>
        </w:rPr>
      </w:pPr>
      <w:r w:rsidRPr="00684F28">
        <w:rPr>
          <w:rFonts w:ascii="Times New Roman" w:hAnsi="Times New Roman" w:cs="Times New Roman"/>
          <w:sz w:val="28"/>
          <w:szCs w:val="28"/>
        </w:rPr>
        <w:t>9. Как правило, в целях подтверждения объективности и уважительности причин невозможности представления Сведений своих супруги (супруга) и (или) несовершеннолетних детей служащий (работник) прикладывает к Заявлению копии подтверждающих документов и иные материалы.</w:t>
      </w:r>
    </w:p>
    <w:p w:rsidR="00EA72A0" w:rsidRPr="00684F28" w:rsidRDefault="00EA72A0">
      <w:pPr>
        <w:pStyle w:val="ConsPlusNormal"/>
        <w:spacing w:before="220"/>
        <w:ind w:firstLine="540"/>
        <w:jc w:val="both"/>
        <w:rPr>
          <w:rFonts w:ascii="Times New Roman" w:hAnsi="Times New Roman" w:cs="Times New Roman"/>
          <w:sz w:val="28"/>
          <w:szCs w:val="28"/>
        </w:rPr>
      </w:pPr>
      <w:r w:rsidRPr="00684F28">
        <w:rPr>
          <w:rFonts w:ascii="Times New Roman" w:hAnsi="Times New Roman" w:cs="Times New Roman"/>
          <w:sz w:val="28"/>
          <w:szCs w:val="28"/>
        </w:rPr>
        <w:t>10. Заявление может быть представлено как лично, так и направлено почтой (заказным письмом с уведомлением), если иное не предусмотрено применимым нормативным правовым актом.</w:t>
      </w:r>
    </w:p>
    <w:p w:rsidR="00EA72A0" w:rsidRPr="00684F28" w:rsidRDefault="00EA72A0">
      <w:pPr>
        <w:pStyle w:val="ConsPlusNormal"/>
        <w:spacing w:before="220"/>
        <w:ind w:firstLine="540"/>
        <w:jc w:val="both"/>
        <w:rPr>
          <w:rFonts w:ascii="Times New Roman" w:hAnsi="Times New Roman" w:cs="Times New Roman"/>
          <w:sz w:val="28"/>
          <w:szCs w:val="28"/>
        </w:rPr>
      </w:pPr>
      <w:r w:rsidRPr="00684F28">
        <w:rPr>
          <w:rFonts w:ascii="Times New Roman" w:hAnsi="Times New Roman" w:cs="Times New Roman"/>
          <w:sz w:val="28"/>
          <w:szCs w:val="28"/>
        </w:rPr>
        <w:t>11. Для служащих (работников) право направить заявление о невозможности представить сведения о своих доходах, расходах, об имуществе и обязательствах имущественного характера законодательством Российской Федерации не предусмотрено.</w:t>
      </w:r>
    </w:p>
    <w:p w:rsidR="00EA72A0" w:rsidRPr="00684F28" w:rsidRDefault="00EA72A0">
      <w:pPr>
        <w:pStyle w:val="ConsPlusNormal"/>
        <w:spacing w:before="220"/>
        <w:ind w:firstLine="540"/>
        <w:jc w:val="both"/>
        <w:rPr>
          <w:rFonts w:ascii="Times New Roman" w:hAnsi="Times New Roman" w:cs="Times New Roman"/>
          <w:sz w:val="28"/>
          <w:szCs w:val="28"/>
        </w:rPr>
      </w:pPr>
      <w:r w:rsidRPr="00684F28">
        <w:rPr>
          <w:rFonts w:ascii="Times New Roman" w:hAnsi="Times New Roman" w:cs="Times New Roman"/>
          <w:sz w:val="28"/>
          <w:szCs w:val="28"/>
        </w:rPr>
        <w:t>12. Для граждан право направить Заявление законодательством Российской Федерации не предусмотрено.</w:t>
      </w:r>
    </w:p>
    <w:p w:rsidR="00EA72A0" w:rsidRPr="00684F28" w:rsidRDefault="00EA72A0">
      <w:pPr>
        <w:pStyle w:val="ConsPlusNormal"/>
        <w:spacing w:before="220"/>
        <w:ind w:firstLine="540"/>
        <w:jc w:val="both"/>
        <w:rPr>
          <w:rFonts w:ascii="Times New Roman" w:hAnsi="Times New Roman" w:cs="Times New Roman"/>
          <w:sz w:val="28"/>
          <w:szCs w:val="28"/>
        </w:rPr>
      </w:pPr>
      <w:r w:rsidRPr="00684F28">
        <w:rPr>
          <w:rFonts w:ascii="Times New Roman" w:hAnsi="Times New Roman" w:cs="Times New Roman"/>
          <w:sz w:val="28"/>
          <w:szCs w:val="28"/>
        </w:rPr>
        <w:t>13. Законодательством Российской Федерации также не предусмотрено направление Заявления служащими (работниками), замещающими должности в органах публичной власти (организациях), не включенных в перечни должностей, при замещении которых служащие (работники) обязаны представлять Сведения, и претендующими на замещение должностей в органах публичной власти и организациях, предусмотренных такими перечнями.</w:t>
      </w:r>
    </w:p>
    <w:p w:rsidR="00EA72A0" w:rsidRPr="00684F28" w:rsidRDefault="00EA72A0">
      <w:pPr>
        <w:pStyle w:val="ConsPlusNormal"/>
        <w:ind w:firstLine="540"/>
        <w:jc w:val="both"/>
        <w:rPr>
          <w:rFonts w:ascii="Times New Roman" w:hAnsi="Times New Roman" w:cs="Times New Roman"/>
          <w:sz w:val="28"/>
          <w:szCs w:val="28"/>
        </w:rPr>
      </w:pPr>
    </w:p>
    <w:p w:rsidR="00EA72A0" w:rsidRPr="00684F28" w:rsidRDefault="00EA72A0">
      <w:pPr>
        <w:pStyle w:val="ConsPlusTitle"/>
        <w:jc w:val="center"/>
        <w:outlineLvl w:val="1"/>
        <w:rPr>
          <w:rFonts w:ascii="Times New Roman" w:hAnsi="Times New Roman" w:cs="Times New Roman"/>
          <w:sz w:val="28"/>
          <w:szCs w:val="28"/>
        </w:rPr>
      </w:pPr>
      <w:r w:rsidRPr="00684F28">
        <w:rPr>
          <w:rFonts w:ascii="Times New Roman" w:hAnsi="Times New Roman" w:cs="Times New Roman"/>
          <w:sz w:val="28"/>
          <w:szCs w:val="28"/>
        </w:rPr>
        <w:lastRenderedPageBreak/>
        <w:t>III. Алгоритм действий подразделения при поступлении</w:t>
      </w:r>
    </w:p>
    <w:p w:rsidR="00EA72A0" w:rsidRPr="00684F28" w:rsidRDefault="00EA72A0">
      <w:pPr>
        <w:pStyle w:val="ConsPlusTitle"/>
        <w:jc w:val="center"/>
        <w:rPr>
          <w:rFonts w:ascii="Times New Roman" w:hAnsi="Times New Roman" w:cs="Times New Roman"/>
          <w:sz w:val="28"/>
          <w:szCs w:val="28"/>
        </w:rPr>
      </w:pPr>
      <w:r w:rsidRPr="00684F28">
        <w:rPr>
          <w:rFonts w:ascii="Times New Roman" w:hAnsi="Times New Roman" w:cs="Times New Roman"/>
          <w:sz w:val="28"/>
          <w:szCs w:val="28"/>
        </w:rPr>
        <w:t>к ним Заявления</w:t>
      </w:r>
    </w:p>
    <w:p w:rsidR="00EA72A0" w:rsidRPr="00684F28" w:rsidRDefault="00EA72A0">
      <w:pPr>
        <w:pStyle w:val="ConsPlusNormal"/>
        <w:ind w:firstLine="540"/>
        <w:jc w:val="both"/>
        <w:rPr>
          <w:rFonts w:ascii="Times New Roman" w:hAnsi="Times New Roman" w:cs="Times New Roman"/>
          <w:sz w:val="28"/>
          <w:szCs w:val="28"/>
        </w:rPr>
      </w:pPr>
    </w:p>
    <w:p w:rsidR="00EA72A0" w:rsidRPr="00684F28" w:rsidRDefault="00EA72A0">
      <w:pPr>
        <w:pStyle w:val="ConsPlusNormal"/>
        <w:ind w:firstLine="540"/>
        <w:jc w:val="both"/>
        <w:rPr>
          <w:rFonts w:ascii="Times New Roman" w:hAnsi="Times New Roman" w:cs="Times New Roman"/>
          <w:sz w:val="28"/>
          <w:szCs w:val="28"/>
        </w:rPr>
      </w:pPr>
      <w:r w:rsidRPr="00684F28">
        <w:rPr>
          <w:rFonts w:ascii="Times New Roman" w:hAnsi="Times New Roman" w:cs="Times New Roman"/>
          <w:sz w:val="28"/>
          <w:szCs w:val="28"/>
        </w:rPr>
        <w:t>14. Как правило, поступившее Заявление регистрируется подразделением не позднее следующего рабочего дня после его поступления в журнале регистрации заявлений о невозможности по объективным причинам представить сведения о доходах, расходах, об имуществе и обязательствах имущественного характера своих супруги (супруга) и (или) несовершеннолетних детей (далее - журнал).</w:t>
      </w:r>
    </w:p>
    <w:p w:rsidR="00EA72A0" w:rsidRPr="00684F28" w:rsidRDefault="00EA72A0">
      <w:pPr>
        <w:pStyle w:val="ConsPlusNormal"/>
        <w:spacing w:before="220"/>
        <w:ind w:firstLine="540"/>
        <w:jc w:val="both"/>
        <w:rPr>
          <w:rFonts w:ascii="Times New Roman" w:hAnsi="Times New Roman" w:cs="Times New Roman"/>
          <w:sz w:val="28"/>
          <w:szCs w:val="28"/>
        </w:rPr>
      </w:pPr>
      <w:r w:rsidRPr="00684F28">
        <w:rPr>
          <w:rFonts w:ascii="Times New Roman" w:hAnsi="Times New Roman" w:cs="Times New Roman"/>
          <w:sz w:val="28"/>
          <w:szCs w:val="28"/>
        </w:rPr>
        <w:t xml:space="preserve">Пример журнала, исходя из анализа правоприменительной практики, приведен в </w:t>
      </w:r>
      <w:hyperlink w:anchor="P198">
        <w:r w:rsidRPr="00684F28">
          <w:rPr>
            <w:rFonts w:ascii="Times New Roman" w:hAnsi="Times New Roman" w:cs="Times New Roman"/>
            <w:sz w:val="28"/>
            <w:szCs w:val="28"/>
          </w:rPr>
          <w:t>приложении N 3</w:t>
        </w:r>
      </w:hyperlink>
      <w:r w:rsidRPr="00684F28">
        <w:rPr>
          <w:rFonts w:ascii="Times New Roman" w:hAnsi="Times New Roman" w:cs="Times New Roman"/>
          <w:sz w:val="28"/>
          <w:szCs w:val="28"/>
        </w:rPr>
        <w:t xml:space="preserve"> к настоящему обзору.</w:t>
      </w:r>
    </w:p>
    <w:p w:rsidR="00EA72A0" w:rsidRPr="00684F28" w:rsidRDefault="00EA72A0">
      <w:pPr>
        <w:pStyle w:val="ConsPlusNormal"/>
        <w:spacing w:before="220"/>
        <w:ind w:firstLine="540"/>
        <w:jc w:val="both"/>
        <w:rPr>
          <w:rFonts w:ascii="Times New Roman" w:hAnsi="Times New Roman" w:cs="Times New Roman"/>
          <w:sz w:val="28"/>
          <w:szCs w:val="28"/>
        </w:rPr>
      </w:pPr>
      <w:r w:rsidRPr="00684F28">
        <w:rPr>
          <w:rFonts w:ascii="Times New Roman" w:hAnsi="Times New Roman" w:cs="Times New Roman"/>
          <w:sz w:val="28"/>
          <w:szCs w:val="28"/>
        </w:rPr>
        <w:t>Заявление, поступившее в нерабочий (нерабочий праздничный) день или в нерабочее время, обычно регистрируется на следующий рабочий день.</w:t>
      </w:r>
    </w:p>
    <w:p w:rsidR="00EA72A0" w:rsidRPr="00684F28" w:rsidRDefault="00EA72A0">
      <w:pPr>
        <w:pStyle w:val="ConsPlusNormal"/>
        <w:spacing w:before="220"/>
        <w:ind w:firstLine="540"/>
        <w:jc w:val="both"/>
        <w:rPr>
          <w:rFonts w:ascii="Times New Roman" w:hAnsi="Times New Roman" w:cs="Times New Roman"/>
          <w:sz w:val="28"/>
          <w:szCs w:val="28"/>
        </w:rPr>
      </w:pPr>
      <w:r w:rsidRPr="00684F28">
        <w:rPr>
          <w:rFonts w:ascii="Times New Roman" w:hAnsi="Times New Roman" w:cs="Times New Roman"/>
          <w:sz w:val="28"/>
          <w:szCs w:val="28"/>
        </w:rPr>
        <w:t>15. Заявление, как правило, направляется председателю комиссии, который назначает дату заседания комиссии &lt;6&gt;.</w:t>
      </w:r>
    </w:p>
    <w:p w:rsidR="00EA72A0" w:rsidRPr="00684F28" w:rsidRDefault="00EA72A0">
      <w:pPr>
        <w:pStyle w:val="ConsPlusNormal"/>
        <w:spacing w:before="220"/>
        <w:ind w:firstLine="540"/>
        <w:jc w:val="both"/>
        <w:rPr>
          <w:rFonts w:ascii="Times New Roman" w:hAnsi="Times New Roman" w:cs="Times New Roman"/>
          <w:sz w:val="28"/>
          <w:szCs w:val="28"/>
        </w:rPr>
      </w:pPr>
      <w:r w:rsidRPr="00684F28">
        <w:rPr>
          <w:rFonts w:ascii="Times New Roman" w:hAnsi="Times New Roman" w:cs="Times New Roman"/>
          <w:sz w:val="28"/>
          <w:szCs w:val="28"/>
        </w:rPr>
        <w:t>--------------------------------</w:t>
      </w:r>
    </w:p>
    <w:p w:rsidR="00EA72A0" w:rsidRPr="00684F28" w:rsidRDefault="00EA72A0">
      <w:pPr>
        <w:pStyle w:val="ConsPlusNormal"/>
        <w:spacing w:before="220"/>
        <w:ind w:firstLine="540"/>
        <w:jc w:val="both"/>
        <w:rPr>
          <w:rFonts w:ascii="Times New Roman" w:hAnsi="Times New Roman" w:cs="Times New Roman"/>
          <w:sz w:val="28"/>
          <w:szCs w:val="28"/>
        </w:rPr>
      </w:pPr>
      <w:r w:rsidRPr="00684F28">
        <w:rPr>
          <w:rFonts w:ascii="Times New Roman" w:hAnsi="Times New Roman" w:cs="Times New Roman"/>
          <w:sz w:val="28"/>
          <w:szCs w:val="28"/>
        </w:rPr>
        <w:t xml:space="preserve">&lt;6&gt; См., например, </w:t>
      </w:r>
      <w:hyperlink r:id="rId16">
        <w:r w:rsidRPr="00684F28">
          <w:rPr>
            <w:rFonts w:ascii="Times New Roman" w:hAnsi="Times New Roman" w:cs="Times New Roman"/>
            <w:sz w:val="28"/>
            <w:szCs w:val="28"/>
          </w:rPr>
          <w:t>пункт 18(1)</w:t>
        </w:r>
      </w:hyperlink>
      <w:r w:rsidRPr="00684F28">
        <w:rPr>
          <w:rFonts w:ascii="Times New Roman" w:hAnsi="Times New Roman" w:cs="Times New Roman"/>
          <w:sz w:val="28"/>
          <w:szCs w:val="28"/>
        </w:rPr>
        <w:t xml:space="preserve"> Положения о комиссиях.</w:t>
      </w:r>
    </w:p>
    <w:p w:rsidR="00EA72A0" w:rsidRPr="00684F28" w:rsidRDefault="00EA72A0">
      <w:pPr>
        <w:pStyle w:val="ConsPlusNormal"/>
        <w:ind w:firstLine="540"/>
        <w:jc w:val="both"/>
        <w:rPr>
          <w:rFonts w:ascii="Times New Roman" w:hAnsi="Times New Roman" w:cs="Times New Roman"/>
          <w:sz w:val="28"/>
          <w:szCs w:val="28"/>
        </w:rPr>
      </w:pPr>
    </w:p>
    <w:p w:rsidR="00EA72A0" w:rsidRPr="00684F28" w:rsidRDefault="00EA72A0">
      <w:pPr>
        <w:pStyle w:val="ConsPlusNormal"/>
        <w:ind w:firstLine="540"/>
        <w:jc w:val="both"/>
        <w:rPr>
          <w:rFonts w:ascii="Times New Roman" w:hAnsi="Times New Roman" w:cs="Times New Roman"/>
          <w:sz w:val="28"/>
          <w:szCs w:val="28"/>
        </w:rPr>
      </w:pPr>
      <w:r w:rsidRPr="00684F28">
        <w:rPr>
          <w:rFonts w:ascii="Times New Roman" w:hAnsi="Times New Roman" w:cs="Times New Roman"/>
          <w:sz w:val="28"/>
          <w:szCs w:val="28"/>
        </w:rPr>
        <w:t>Перед направлением Заявления председателю комиссии подразделением может даваться объективная оценка разумной достаточности мер, принятых для получения необходимых сведений, а также результатов, которые были получены.</w:t>
      </w:r>
    </w:p>
    <w:p w:rsidR="00EA72A0" w:rsidRPr="00684F28" w:rsidRDefault="00EA72A0">
      <w:pPr>
        <w:pStyle w:val="ConsPlusNormal"/>
        <w:spacing w:before="220"/>
        <w:ind w:firstLine="540"/>
        <w:jc w:val="both"/>
        <w:rPr>
          <w:rFonts w:ascii="Times New Roman" w:hAnsi="Times New Roman" w:cs="Times New Roman"/>
          <w:sz w:val="28"/>
          <w:szCs w:val="28"/>
        </w:rPr>
      </w:pPr>
      <w:r w:rsidRPr="00684F28">
        <w:rPr>
          <w:rFonts w:ascii="Times New Roman" w:hAnsi="Times New Roman" w:cs="Times New Roman"/>
          <w:sz w:val="28"/>
          <w:szCs w:val="28"/>
        </w:rPr>
        <w:t>При этом не предусмотрена подготовка мотивированного заключения по результатам рассмотрения Заявления и, как следствие, направление запросов для рассмотрения Заявления не требуется, но допускается.</w:t>
      </w:r>
    </w:p>
    <w:p w:rsidR="00EA72A0" w:rsidRPr="00684F28" w:rsidRDefault="00EA72A0">
      <w:pPr>
        <w:pStyle w:val="ConsPlusNormal"/>
        <w:spacing w:before="220"/>
        <w:ind w:firstLine="540"/>
        <w:jc w:val="both"/>
        <w:rPr>
          <w:rFonts w:ascii="Times New Roman" w:hAnsi="Times New Roman" w:cs="Times New Roman"/>
          <w:sz w:val="28"/>
          <w:szCs w:val="28"/>
        </w:rPr>
      </w:pPr>
      <w:r w:rsidRPr="00684F28">
        <w:rPr>
          <w:rFonts w:ascii="Times New Roman" w:hAnsi="Times New Roman" w:cs="Times New Roman"/>
          <w:sz w:val="28"/>
          <w:szCs w:val="28"/>
        </w:rPr>
        <w:t>Результаты правоприменительной практики показали, что "скриншоты" переписок из "мессенджеров" и социальных сетей, распечатки телефонных звонков, используемые в качестве материалов, подтверждающих объективность и уважительность причин непредставления Сведений своих супруги (супруга) и (или) несовершеннолетних детей, требуют дополнительного изучения. В этом случае подразделение вправе связаться, например, с лицом, в отношении которого не представлены Сведения.</w:t>
      </w:r>
    </w:p>
    <w:p w:rsidR="00EA72A0" w:rsidRPr="00684F28" w:rsidRDefault="00EA72A0">
      <w:pPr>
        <w:pStyle w:val="ConsPlusNormal"/>
        <w:ind w:firstLine="540"/>
        <w:jc w:val="both"/>
        <w:rPr>
          <w:rFonts w:ascii="Times New Roman" w:hAnsi="Times New Roman" w:cs="Times New Roman"/>
          <w:sz w:val="28"/>
          <w:szCs w:val="28"/>
        </w:rPr>
      </w:pPr>
    </w:p>
    <w:p w:rsidR="00EA72A0" w:rsidRPr="00684F28" w:rsidRDefault="00EA72A0">
      <w:pPr>
        <w:pStyle w:val="ConsPlusTitle"/>
        <w:jc w:val="center"/>
        <w:outlineLvl w:val="1"/>
        <w:rPr>
          <w:rFonts w:ascii="Times New Roman" w:hAnsi="Times New Roman" w:cs="Times New Roman"/>
          <w:sz w:val="28"/>
          <w:szCs w:val="28"/>
        </w:rPr>
      </w:pPr>
      <w:r w:rsidRPr="00684F28">
        <w:rPr>
          <w:rFonts w:ascii="Times New Roman" w:hAnsi="Times New Roman" w:cs="Times New Roman"/>
          <w:sz w:val="28"/>
          <w:szCs w:val="28"/>
        </w:rPr>
        <w:t>IV. Рассмотрение Заявления на заседании комиссии</w:t>
      </w:r>
    </w:p>
    <w:p w:rsidR="00EA72A0" w:rsidRPr="00684F28" w:rsidRDefault="00EA72A0">
      <w:pPr>
        <w:pStyle w:val="ConsPlusNormal"/>
        <w:ind w:firstLine="540"/>
        <w:jc w:val="both"/>
        <w:rPr>
          <w:rFonts w:ascii="Times New Roman" w:hAnsi="Times New Roman" w:cs="Times New Roman"/>
          <w:sz w:val="28"/>
          <w:szCs w:val="28"/>
        </w:rPr>
      </w:pPr>
    </w:p>
    <w:p w:rsidR="00EA72A0" w:rsidRPr="00684F28" w:rsidRDefault="00EA72A0">
      <w:pPr>
        <w:pStyle w:val="ConsPlusNormal"/>
        <w:ind w:firstLine="540"/>
        <w:jc w:val="both"/>
        <w:rPr>
          <w:rFonts w:ascii="Times New Roman" w:hAnsi="Times New Roman" w:cs="Times New Roman"/>
          <w:sz w:val="28"/>
          <w:szCs w:val="28"/>
        </w:rPr>
      </w:pPr>
      <w:r w:rsidRPr="00684F28">
        <w:rPr>
          <w:rFonts w:ascii="Times New Roman" w:hAnsi="Times New Roman" w:cs="Times New Roman"/>
          <w:sz w:val="28"/>
          <w:szCs w:val="28"/>
        </w:rPr>
        <w:t>16. Председатель комиссии при поступлении к нему Заявления организует его рассмотрение на заседании комиссии &lt;7&gt;.</w:t>
      </w:r>
    </w:p>
    <w:p w:rsidR="00EA72A0" w:rsidRPr="00684F28" w:rsidRDefault="00EA72A0">
      <w:pPr>
        <w:pStyle w:val="ConsPlusNormal"/>
        <w:spacing w:before="220"/>
        <w:ind w:firstLine="540"/>
        <w:jc w:val="both"/>
        <w:rPr>
          <w:rFonts w:ascii="Times New Roman" w:hAnsi="Times New Roman" w:cs="Times New Roman"/>
          <w:sz w:val="28"/>
          <w:szCs w:val="28"/>
        </w:rPr>
      </w:pPr>
      <w:r w:rsidRPr="00684F28">
        <w:rPr>
          <w:rFonts w:ascii="Times New Roman" w:hAnsi="Times New Roman" w:cs="Times New Roman"/>
          <w:sz w:val="28"/>
          <w:szCs w:val="28"/>
        </w:rPr>
        <w:t>--------------------------------</w:t>
      </w:r>
    </w:p>
    <w:p w:rsidR="00EA72A0" w:rsidRPr="00684F28" w:rsidRDefault="00EA72A0">
      <w:pPr>
        <w:pStyle w:val="ConsPlusNormal"/>
        <w:spacing w:before="220"/>
        <w:ind w:firstLine="540"/>
        <w:jc w:val="both"/>
        <w:rPr>
          <w:rFonts w:ascii="Times New Roman" w:hAnsi="Times New Roman" w:cs="Times New Roman"/>
          <w:sz w:val="28"/>
          <w:szCs w:val="28"/>
        </w:rPr>
      </w:pPr>
      <w:r w:rsidRPr="00684F28">
        <w:rPr>
          <w:rFonts w:ascii="Times New Roman" w:hAnsi="Times New Roman" w:cs="Times New Roman"/>
          <w:sz w:val="28"/>
          <w:szCs w:val="28"/>
        </w:rPr>
        <w:t xml:space="preserve">&lt;7&gt; См., например, </w:t>
      </w:r>
      <w:hyperlink r:id="rId17">
        <w:r w:rsidRPr="00684F28">
          <w:rPr>
            <w:rFonts w:ascii="Times New Roman" w:hAnsi="Times New Roman" w:cs="Times New Roman"/>
            <w:sz w:val="28"/>
            <w:szCs w:val="28"/>
          </w:rPr>
          <w:t>18</w:t>
        </w:r>
      </w:hyperlink>
      <w:r w:rsidRPr="00684F28">
        <w:rPr>
          <w:rFonts w:ascii="Times New Roman" w:hAnsi="Times New Roman" w:cs="Times New Roman"/>
          <w:sz w:val="28"/>
          <w:szCs w:val="28"/>
        </w:rPr>
        <w:t xml:space="preserve"> Положения о комиссиях.</w:t>
      </w:r>
    </w:p>
    <w:p w:rsidR="00EA72A0" w:rsidRPr="00684F28" w:rsidRDefault="00EA72A0">
      <w:pPr>
        <w:pStyle w:val="ConsPlusNormal"/>
        <w:ind w:firstLine="540"/>
        <w:jc w:val="both"/>
        <w:rPr>
          <w:rFonts w:ascii="Times New Roman" w:hAnsi="Times New Roman" w:cs="Times New Roman"/>
          <w:sz w:val="28"/>
          <w:szCs w:val="28"/>
        </w:rPr>
      </w:pPr>
    </w:p>
    <w:p w:rsidR="00EA72A0" w:rsidRPr="00684F28" w:rsidRDefault="00EA72A0">
      <w:pPr>
        <w:pStyle w:val="ConsPlusNormal"/>
        <w:ind w:firstLine="540"/>
        <w:jc w:val="both"/>
        <w:rPr>
          <w:rFonts w:ascii="Times New Roman" w:hAnsi="Times New Roman" w:cs="Times New Roman"/>
          <w:sz w:val="28"/>
          <w:szCs w:val="28"/>
        </w:rPr>
      </w:pPr>
      <w:r w:rsidRPr="00684F28">
        <w:rPr>
          <w:rFonts w:ascii="Times New Roman" w:hAnsi="Times New Roman" w:cs="Times New Roman"/>
          <w:sz w:val="28"/>
          <w:szCs w:val="28"/>
        </w:rPr>
        <w:t>17. Заседание комиссии по вопросу рассмотрения Заявления, как правило, проводится не позднее одного месяца со дня истечения срока, установленного для представления Сведений (далее - декларационная кампания) &lt;8&gt;.</w:t>
      </w:r>
    </w:p>
    <w:p w:rsidR="00EA72A0" w:rsidRPr="00684F28" w:rsidRDefault="00EA72A0">
      <w:pPr>
        <w:pStyle w:val="ConsPlusNormal"/>
        <w:spacing w:before="220"/>
        <w:ind w:firstLine="540"/>
        <w:jc w:val="both"/>
        <w:rPr>
          <w:rFonts w:ascii="Times New Roman" w:hAnsi="Times New Roman" w:cs="Times New Roman"/>
          <w:sz w:val="28"/>
          <w:szCs w:val="28"/>
        </w:rPr>
      </w:pPr>
      <w:r w:rsidRPr="00684F28">
        <w:rPr>
          <w:rFonts w:ascii="Times New Roman" w:hAnsi="Times New Roman" w:cs="Times New Roman"/>
          <w:sz w:val="28"/>
          <w:szCs w:val="28"/>
        </w:rPr>
        <w:t>--------------------------------</w:t>
      </w:r>
    </w:p>
    <w:p w:rsidR="00EA72A0" w:rsidRPr="00684F28" w:rsidRDefault="00EA72A0">
      <w:pPr>
        <w:pStyle w:val="ConsPlusNormal"/>
        <w:spacing w:before="220"/>
        <w:ind w:firstLine="540"/>
        <w:jc w:val="both"/>
        <w:rPr>
          <w:rFonts w:ascii="Times New Roman" w:hAnsi="Times New Roman" w:cs="Times New Roman"/>
          <w:sz w:val="28"/>
          <w:szCs w:val="28"/>
        </w:rPr>
      </w:pPr>
      <w:r w:rsidRPr="00684F28">
        <w:rPr>
          <w:rFonts w:ascii="Times New Roman" w:hAnsi="Times New Roman" w:cs="Times New Roman"/>
          <w:sz w:val="28"/>
          <w:szCs w:val="28"/>
        </w:rPr>
        <w:lastRenderedPageBreak/>
        <w:t xml:space="preserve">&lt;8&gt; См., например, </w:t>
      </w:r>
      <w:hyperlink r:id="rId18">
        <w:r w:rsidRPr="00684F28">
          <w:rPr>
            <w:rFonts w:ascii="Times New Roman" w:hAnsi="Times New Roman" w:cs="Times New Roman"/>
            <w:sz w:val="28"/>
            <w:szCs w:val="28"/>
          </w:rPr>
          <w:t>18(1)</w:t>
        </w:r>
      </w:hyperlink>
      <w:r w:rsidRPr="00684F28">
        <w:rPr>
          <w:rFonts w:ascii="Times New Roman" w:hAnsi="Times New Roman" w:cs="Times New Roman"/>
          <w:sz w:val="28"/>
          <w:szCs w:val="28"/>
        </w:rPr>
        <w:t xml:space="preserve"> Положения о комиссиях.</w:t>
      </w:r>
    </w:p>
    <w:p w:rsidR="00EA72A0" w:rsidRPr="00684F28" w:rsidRDefault="00EA72A0">
      <w:pPr>
        <w:pStyle w:val="ConsPlusNormal"/>
        <w:ind w:firstLine="540"/>
        <w:jc w:val="both"/>
        <w:rPr>
          <w:rFonts w:ascii="Times New Roman" w:hAnsi="Times New Roman" w:cs="Times New Roman"/>
          <w:sz w:val="28"/>
          <w:szCs w:val="28"/>
        </w:rPr>
      </w:pPr>
    </w:p>
    <w:p w:rsidR="00EA72A0" w:rsidRPr="00684F28" w:rsidRDefault="00EA72A0">
      <w:pPr>
        <w:pStyle w:val="ConsPlusNormal"/>
        <w:ind w:firstLine="540"/>
        <w:jc w:val="both"/>
        <w:rPr>
          <w:rFonts w:ascii="Times New Roman" w:hAnsi="Times New Roman" w:cs="Times New Roman"/>
          <w:sz w:val="28"/>
          <w:szCs w:val="28"/>
        </w:rPr>
      </w:pPr>
      <w:r w:rsidRPr="00684F28">
        <w:rPr>
          <w:rFonts w:ascii="Times New Roman" w:hAnsi="Times New Roman" w:cs="Times New Roman"/>
          <w:sz w:val="28"/>
          <w:szCs w:val="28"/>
        </w:rPr>
        <w:t>Таким образом, заседание комиссии по вопросу рассмотрения Заявления может быть проведено в период декларационной кампании. В случае признания причины непредставления таких Сведений неуважительной &lt;9&gt; такой подход позволит учесть интересы служащих (работников) и предоставит им возможность, в том числе время, для представления Сведений своих супруг (супругов) и (или) несовершеннолетних детей до окончания декларационной кампании. В этой связи в целях предоставления служащим (работникам) возможности представить Сведения своих супруг (супругов) и (или) несовершеннолетних детей до окончания декларационной кампании заседание комиссии целесообразно проводить в период декларационной кампании.</w:t>
      </w:r>
    </w:p>
    <w:p w:rsidR="00EA72A0" w:rsidRPr="00684F28" w:rsidRDefault="00EA72A0">
      <w:pPr>
        <w:pStyle w:val="ConsPlusNormal"/>
        <w:spacing w:before="220"/>
        <w:ind w:firstLine="540"/>
        <w:jc w:val="both"/>
        <w:rPr>
          <w:rFonts w:ascii="Times New Roman" w:hAnsi="Times New Roman" w:cs="Times New Roman"/>
          <w:sz w:val="28"/>
          <w:szCs w:val="28"/>
        </w:rPr>
      </w:pPr>
      <w:r w:rsidRPr="00684F28">
        <w:rPr>
          <w:rFonts w:ascii="Times New Roman" w:hAnsi="Times New Roman" w:cs="Times New Roman"/>
          <w:sz w:val="28"/>
          <w:szCs w:val="28"/>
        </w:rPr>
        <w:t>--------------------------------</w:t>
      </w:r>
    </w:p>
    <w:p w:rsidR="00EA72A0" w:rsidRPr="00684F28" w:rsidRDefault="00EA72A0">
      <w:pPr>
        <w:pStyle w:val="ConsPlusNormal"/>
        <w:spacing w:before="220"/>
        <w:ind w:firstLine="540"/>
        <w:jc w:val="both"/>
        <w:rPr>
          <w:rFonts w:ascii="Times New Roman" w:hAnsi="Times New Roman" w:cs="Times New Roman"/>
          <w:sz w:val="28"/>
          <w:szCs w:val="28"/>
        </w:rPr>
      </w:pPr>
      <w:r w:rsidRPr="00684F28">
        <w:rPr>
          <w:rFonts w:ascii="Times New Roman" w:hAnsi="Times New Roman" w:cs="Times New Roman"/>
          <w:sz w:val="28"/>
          <w:szCs w:val="28"/>
        </w:rPr>
        <w:t xml:space="preserve">&lt;9&gt; См., например, </w:t>
      </w:r>
      <w:hyperlink r:id="rId19">
        <w:r w:rsidRPr="00684F28">
          <w:rPr>
            <w:rFonts w:ascii="Times New Roman" w:hAnsi="Times New Roman" w:cs="Times New Roman"/>
            <w:sz w:val="28"/>
            <w:szCs w:val="28"/>
          </w:rPr>
          <w:t>подпункт "б" пункта 25</w:t>
        </w:r>
      </w:hyperlink>
      <w:r w:rsidRPr="00684F28">
        <w:rPr>
          <w:rFonts w:ascii="Times New Roman" w:hAnsi="Times New Roman" w:cs="Times New Roman"/>
          <w:sz w:val="28"/>
          <w:szCs w:val="28"/>
        </w:rPr>
        <w:t xml:space="preserve"> Положения о комиссиях.</w:t>
      </w:r>
    </w:p>
    <w:p w:rsidR="00EA72A0" w:rsidRPr="00684F28" w:rsidRDefault="00EA72A0">
      <w:pPr>
        <w:pStyle w:val="ConsPlusNormal"/>
        <w:ind w:firstLine="540"/>
        <w:jc w:val="both"/>
        <w:rPr>
          <w:rFonts w:ascii="Times New Roman" w:hAnsi="Times New Roman" w:cs="Times New Roman"/>
          <w:sz w:val="28"/>
          <w:szCs w:val="28"/>
        </w:rPr>
      </w:pPr>
    </w:p>
    <w:p w:rsidR="00EA72A0" w:rsidRPr="00684F28" w:rsidRDefault="00EA72A0">
      <w:pPr>
        <w:pStyle w:val="ConsPlusNormal"/>
        <w:ind w:firstLine="540"/>
        <w:jc w:val="both"/>
        <w:rPr>
          <w:rFonts w:ascii="Times New Roman" w:hAnsi="Times New Roman" w:cs="Times New Roman"/>
          <w:sz w:val="28"/>
          <w:szCs w:val="28"/>
        </w:rPr>
      </w:pPr>
      <w:r w:rsidRPr="00684F28">
        <w:rPr>
          <w:rFonts w:ascii="Times New Roman" w:hAnsi="Times New Roman" w:cs="Times New Roman"/>
          <w:sz w:val="28"/>
          <w:szCs w:val="28"/>
        </w:rPr>
        <w:t xml:space="preserve">18. При определении объективности и уважительности причин непредставления служащим (работником) Сведений своих супруги (супруга) и несовершеннолетних детей членам комиссии рекомендуется руководствоваться понятиями, данными в </w:t>
      </w:r>
      <w:hyperlink r:id="rId20">
        <w:r w:rsidRPr="00684F28">
          <w:rPr>
            <w:rFonts w:ascii="Times New Roman" w:hAnsi="Times New Roman" w:cs="Times New Roman"/>
            <w:sz w:val="28"/>
            <w:szCs w:val="28"/>
          </w:rPr>
          <w:t>пункте 8.4</w:t>
        </w:r>
      </w:hyperlink>
      <w:r w:rsidRPr="00684F28">
        <w:rPr>
          <w:rFonts w:ascii="Times New Roman" w:hAnsi="Times New Roman" w:cs="Times New Roman"/>
          <w:sz w:val="28"/>
          <w:szCs w:val="28"/>
        </w:rPr>
        <w:t xml:space="preserve"> Методических рекомендаций по организации работы комиссий по соблюдению требований к служебному поведению федеральных государственных служащих и урегулированию конфликта интересов (аттестационных комиссий) в федеральных государственных органах, одобренных президиумом Совета при Президенте Российской Федерации по противодействию коррупции (протокол от 13 апреля 2011 г. N 24) (далее - Методические рекомендации) &lt;10&gt;.</w:t>
      </w:r>
    </w:p>
    <w:p w:rsidR="00EA72A0" w:rsidRPr="00684F28" w:rsidRDefault="00EA72A0">
      <w:pPr>
        <w:pStyle w:val="ConsPlusNormal"/>
        <w:spacing w:before="220"/>
        <w:ind w:firstLine="540"/>
        <w:jc w:val="both"/>
        <w:rPr>
          <w:rFonts w:ascii="Times New Roman" w:hAnsi="Times New Roman" w:cs="Times New Roman"/>
          <w:sz w:val="28"/>
          <w:szCs w:val="28"/>
        </w:rPr>
      </w:pPr>
      <w:r w:rsidRPr="00684F28">
        <w:rPr>
          <w:rFonts w:ascii="Times New Roman" w:hAnsi="Times New Roman" w:cs="Times New Roman"/>
          <w:sz w:val="28"/>
          <w:szCs w:val="28"/>
        </w:rPr>
        <w:t>--------------------------------</w:t>
      </w:r>
    </w:p>
    <w:p w:rsidR="00EA72A0" w:rsidRPr="00684F28" w:rsidRDefault="00EA72A0">
      <w:pPr>
        <w:pStyle w:val="ConsPlusNormal"/>
        <w:spacing w:before="220"/>
        <w:ind w:firstLine="540"/>
        <w:jc w:val="both"/>
        <w:rPr>
          <w:rFonts w:ascii="Times New Roman" w:hAnsi="Times New Roman" w:cs="Times New Roman"/>
          <w:sz w:val="28"/>
          <w:szCs w:val="28"/>
        </w:rPr>
      </w:pPr>
      <w:r w:rsidRPr="00684F28">
        <w:rPr>
          <w:rFonts w:ascii="Times New Roman" w:hAnsi="Times New Roman" w:cs="Times New Roman"/>
          <w:sz w:val="28"/>
          <w:szCs w:val="28"/>
        </w:rPr>
        <w:t>&lt;10&gt; Так, например, объективная причина - это причина, которая существует независимо от воли служащего (работника) (например, служащий (работник) длительное время не располагает сведениями о местонахождении супруги (супруга) и у него отсутствуют возможности для получения такой информации); в свою очередь под уважительной причиной понимается причина, которая обоснованно препятствовала государственному служащему представить необходимые сведения (болезнь, командировка и т.п.).</w:t>
      </w:r>
    </w:p>
    <w:p w:rsidR="00EA72A0" w:rsidRPr="00684F28" w:rsidRDefault="00EA72A0">
      <w:pPr>
        <w:pStyle w:val="ConsPlusNormal"/>
        <w:ind w:firstLine="540"/>
        <w:jc w:val="both"/>
        <w:rPr>
          <w:rFonts w:ascii="Times New Roman" w:hAnsi="Times New Roman" w:cs="Times New Roman"/>
          <w:sz w:val="28"/>
          <w:szCs w:val="28"/>
        </w:rPr>
      </w:pPr>
    </w:p>
    <w:p w:rsidR="00EA72A0" w:rsidRPr="00684F28" w:rsidRDefault="00EA72A0">
      <w:pPr>
        <w:pStyle w:val="ConsPlusNormal"/>
        <w:ind w:firstLine="540"/>
        <w:jc w:val="both"/>
        <w:rPr>
          <w:rFonts w:ascii="Times New Roman" w:hAnsi="Times New Roman" w:cs="Times New Roman"/>
          <w:sz w:val="28"/>
          <w:szCs w:val="28"/>
        </w:rPr>
      </w:pPr>
      <w:r w:rsidRPr="00684F28">
        <w:rPr>
          <w:rFonts w:ascii="Times New Roman" w:hAnsi="Times New Roman" w:cs="Times New Roman"/>
          <w:sz w:val="28"/>
          <w:szCs w:val="28"/>
        </w:rPr>
        <w:t xml:space="preserve">Также рекомендуется обратить внимание на </w:t>
      </w:r>
      <w:hyperlink r:id="rId21">
        <w:r w:rsidRPr="00684F28">
          <w:rPr>
            <w:rFonts w:ascii="Times New Roman" w:hAnsi="Times New Roman" w:cs="Times New Roman"/>
            <w:sz w:val="28"/>
            <w:szCs w:val="28"/>
          </w:rPr>
          <w:t>пункт 8.4.1</w:t>
        </w:r>
      </w:hyperlink>
      <w:r w:rsidRPr="00684F28">
        <w:rPr>
          <w:rFonts w:ascii="Times New Roman" w:hAnsi="Times New Roman" w:cs="Times New Roman"/>
          <w:sz w:val="28"/>
          <w:szCs w:val="28"/>
        </w:rPr>
        <w:t xml:space="preserve"> Методических рекомендаций, согласно которому возможна ситуация, когда причина является одновременно объективной и неуважительной, в частности, отказ супруги (супруга) представить Сведения в связи с обязательствами, взятыми супругой (супругом) перед третьими лицами. В этом случае комиссия, как правило, рекомендует представить служащему (работнику) Сведения своих супруги (супруга) и несовершеннолетних детей.</w:t>
      </w:r>
    </w:p>
    <w:p w:rsidR="00EA72A0" w:rsidRPr="00684F28" w:rsidRDefault="00EA72A0">
      <w:pPr>
        <w:pStyle w:val="ConsPlusNormal"/>
        <w:spacing w:before="220"/>
        <w:ind w:firstLine="540"/>
        <w:jc w:val="both"/>
        <w:rPr>
          <w:rFonts w:ascii="Times New Roman" w:hAnsi="Times New Roman" w:cs="Times New Roman"/>
          <w:sz w:val="28"/>
          <w:szCs w:val="28"/>
        </w:rPr>
      </w:pPr>
      <w:r w:rsidRPr="00684F28">
        <w:rPr>
          <w:rFonts w:ascii="Times New Roman" w:hAnsi="Times New Roman" w:cs="Times New Roman"/>
          <w:sz w:val="28"/>
          <w:szCs w:val="28"/>
        </w:rPr>
        <w:t>19. Председатель комиссии может принять решение о необходимости приглашения на заседание комиссии при рассмотрении Заявления иных лиц, например, представителя организации, в которой работает супруга (супруг) служащего (работника) &lt;11&gt;.</w:t>
      </w:r>
    </w:p>
    <w:p w:rsidR="00EA72A0" w:rsidRPr="00684F28" w:rsidRDefault="00EA72A0">
      <w:pPr>
        <w:pStyle w:val="ConsPlusNormal"/>
        <w:spacing w:before="220"/>
        <w:ind w:firstLine="540"/>
        <w:jc w:val="both"/>
        <w:rPr>
          <w:rFonts w:ascii="Times New Roman" w:hAnsi="Times New Roman" w:cs="Times New Roman"/>
          <w:sz w:val="28"/>
          <w:szCs w:val="28"/>
        </w:rPr>
      </w:pPr>
      <w:r w:rsidRPr="00684F28">
        <w:rPr>
          <w:rFonts w:ascii="Times New Roman" w:hAnsi="Times New Roman" w:cs="Times New Roman"/>
          <w:sz w:val="28"/>
          <w:szCs w:val="28"/>
        </w:rPr>
        <w:t>--------------------------------</w:t>
      </w:r>
    </w:p>
    <w:p w:rsidR="00EA72A0" w:rsidRPr="00684F28" w:rsidRDefault="00EA72A0">
      <w:pPr>
        <w:pStyle w:val="ConsPlusNormal"/>
        <w:spacing w:before="220"/>
        <w:ind w:firstLine="540"/>
        <w:jc w:val="both"/>
        <w:rPr>
          <w:rFonts w:ascii="Times New Roman" w:hAnsi="Times New Roman" w:cs="Times New Roman"/>
          <w:sz w:val="28"/>
          <w:szCs w:val="28"/>
        </w:rPr>
      </w:pPr>
      <w:r w:rsidRPr="00684F28">
        <w:rPr>
          <w:rFonts w:ascii="Times New Roman" w:hAnsi="Times New Roman" w:cs="Times New Roman"/>
          <w:sz w:val="28"/>
          <w:szCs w:val="28"/>
        </w:rPr>
        <w:lastRenderedPageBreak/>
        <w:t xml:space="preserve">&lt;11&gt; См., например, </w:t>
      </w:r>
      <w:hyperlink r:id="rId22">
        <w:r w:rsidRPr="00684F28">
          <w:rPr>
            <w:rFonts w:ascii="Times New Roman" w:hAnsi="Times New Roman" w:cs="Times New Roman"/>
            <w:sz w:val="28"/>
            <w:szCs w:val="28"/>
          </w:rPr>
          <w:t>абзац четвертый пункта 6.4.6</w:t>
        </w:r>
      </w:hyperlink>
      <w:r w:rsidRPr="00684F28">
        <w:rPr>
          <w:rFonts w:ascii="Times New Roman" w:hAnsi="Times New Roman" w:cs="Times New Roman"/>
          <w:sz w:val="28"/>
          <w:szCs w:val="28"/>
        </w:rPr>
        <w:t xml:space="preserve"> Методических рекомендаций.</w:t>
      </w:r>
    </w:p>
    <w:p w:rsidR="00EA72A0" w:rsidRPr="00684F28" w:rsidRDefault="00EA72A0">
      <w:pPr>
        <w:pStyle w:val="ConsPlusNormal"/>
        <w:ind w:firstLine="540"/>
        <w:jc w:val="both"/>
        <w:rPr>
          <w:rFonts w:ascii="Times New Roman" w:hAnsi="Times New Roman" w:cs="Times New Roman"/>
          <w:sz w:val="28"/>
          <w:szCs w:val="28"/>
        </w:rPr>
      </w:pPr>
    </w:p>
    <w:p w:rsidR="00EA72A0" w:rsidRPr="00684F28" w:rsidRDefault="00EA72A0">
      <w:pPr>
        <w:pStyle w:val="ConsPlusNormal"/>
        <w:ind w:firstLine="540"/>
        <w:jc w:val="both"/>
        <w:rPr>
          <w:rFonts w:ascii="Times New Roman" w:hAnsi="Times New Roman" w:cs="Times New Roman"/>
          <w:sz w:val="28"/>
          <w:szCs w:val="28"/>
        </w:rPr>
      </w:pPr>
      <w:r w:rsidRPr="00684F28">
        <w:rPr>
          <w:rFonts w:ascii="Times New Roman" w:hAnsi="Times New Roman" w:cs="Times New Roman"/>
          <w:sz w:val="28"/>
          <w:szCs w:val="28"/>
        </w:rPr>
        <w:t>20. По итогам рассмотрения Заявления комиссия может принять одно из следующих решений &lt;12&gt;:</w:t>
      </w:r>
    </w:p>
    <w:p w:rsidR="00EA72A0" w:rsidRPr="00684F28" w:rsidRDefault="00EA72A0">
      <w:pPr>
        <w:pStyle w:val="ConsPlusNormal"/>
        <w:spacing w:before="220"/>
        <w:ind w:firstLine="540"/>
        <w:jc w:val="both"/>
        <w:rPr>
          <w:rFonts w:ascii="Times New Roman" w:hAnsi="Times New Roman" w:cs="Times New Roman"/>
          <w:sz w:val="28"/>
          <w:szCs w:val="28"/>
        </w:rPr>
      </w:pPr>
      <w:r w:rsidRPr="00684F28">
        <w:rPr>
          <w:rFonts w:ascii="Times New Roman" w:hAnsi="Times New Roman" w:cs="Times New Roman"/>
          <w:sz w:val="28"/>
          <w:szCs w:val="28"/>
        </w:rPr>
        <w:t>--------------------------------</w:t>
      </w:r>
    </w:p>
    <w:p w:rsidR="00EA72A0" w:rsidRPr="00684F28" w:rsidRDefault="00EA72A0">
      <w:pPr>
        <w:pStyle w:val="ConsPlusNormal"/>
        <w:spacing w:before="220"/>
        <w:ind w:firstLine="540"/>
        <w:jc w:val="both"/>
        <w:rPr>
          <w:rFonts w:ascii="Times New Roman" w:hAnsi="Times New Roman" w:cs="Times New Roman"/>
          <w:sz w:val="28"/>
          <w:szCs w:val="28"/>
        </w:rPr>
      </w:pPr>
      <w:r w:rsidRPr="00684F28">
        <w:rPr>
          <w:rFonts w:ascii="Times New Roman" w:hAnsi="Times New Roman" w:cs="Times New Roman"/>
          <w:sz w:val="28"/>
          <w:szCs w:val="28"/>
        </w:rPr>
        <w:t xml:space="preserve">&lt;12&gt; См., например, </w:t>
      </w:r>
      <w:hyperlink r:id="rId23">
        <w:r w:rsidRPr="00684F28">
          <w:rPr>
            <w:rFonts w:ascii="Times New Roman" w:hAnsi="Times New Roman" w:cs="Times New Roman"/>
            <w:sz w:val="28"/>
            <w:szCs w:val="28"/>
          </w:rPr>
          <w:t>пункт 25</w:t>
        </w:r>
      </w:hyperlink>
      <w:r w:rsidRPr="00684F28">
        <w:rPr>
          <w:rFonts w:ascii="Times New Roman" w:hAnsi="Times New Roman" w:cs="Times New Roman"/>
          <w:sz w:val="28"/>
          <w:szCs w:val="28"/>
        </w:rPr>
        <w:t xml:space="preserve"> Положения о комиссиях.</w:t>
      </w:r>
    </w:p>
    <w:p w:rsidR="00EA72A0" w:rsidRPr="00684F28" w:rsidRDefault="00EA72A0">
      <w:pPr>
        <w:pStyle w:val="ConsPlusNormal"/>
        <w:ind w:firstLine="540"/>
        <w:jc w:val="both"/>
        <w:rPr>
          <w:rFonts w:ascii="Times New Roman" w:hAnsi="Times New Roman" w:cs="Times New Roman"/>
          <w:sz w:val="28"/>
          <w:szCs w:val="28"/>
        </w:rPr>
      </w:pPr>
    </w:p>
    <w:p w:rsidR="00EA72A0" w:rsidRPr="00684F28" w:rsidRDefault="00EA72A0">
      <w:pPr>
        <w:pStyle w:val="ConsPlusNormal"/>
        <w:ind w:firstLine="540"/>
        <w:jc w:val="both"/>
        <w:rPr>
          <w:rFonts w:ascii="Times New Roman" w:hAnsi="Times New Roman" w:cs="Times New Roman"/>
          <w:sz w:val="28"/>
          <w:szCs w:val="28"/>
        </w:rPr>
      </w:pPr>
      <w:r w:rsidRPr="00684F28">
        <w:rPr>
          <w:rFonts w:ascii="Times New Roman" w:hAnsi="Times New Roman" w:cs="Times New Roman"/>
          <w:sz w:val="28"/>
          <w:szCs w:val="28"/>
        </w:rPr>
        <w:t>а) признать, что причина непредставления служащим (работником) Сведений своих супруги (супруга) и (или) несовершеннолетних детей является объективной и уважительной;</w:t>
      </w:r>
    </w:p>
    <w:p w:rsidR="00EA72A0" w:rsidRPr="00684F28" w:rsidRDefault="00EA72A0">
      <w:pPr>
        <w:pStyle w:val="ConsPlusNormal"/>
        <w:spacing w:before="220"/>
        <w:ind w:firstLine="540"/>
        <w:jc w:val="both"/>
        <w:rPr>
          <w:rFonts w:ascii="Times New Roman" w:hAnsi="Times New Roman" w:cs="Times New Roman"/>
          <w:sz w:val="28"/>
          <w:szCs w:val="28"/>
        </w:rPr>
      </w:pPr>
      <w:r w:rsidRPr="00684F28">
        <w:rPr>
          <w:rFonts w:ascii="Times New Roman" w:hAnsi="Times New Roman" w:cs="Times New Roman"/>
          <w:sz w:val="28"/>
          <w:szCs w:val="28"/>
        </w:rPr>
        <w:t>б) признать, что причина непредставления служащим (работником) Сведений своих супруги (супруга) и (или) несовершеннолетних детей не является уважительной. В этом случае комиссия рекомендует служащему (работнику) принять меры по представлению указанных Сведений;</w:t>
      </w:r>
    </w:p>
    <w:p w:rsidR="00EA72A0" w:rsidRPr="00684F28" w:rsidRDefault="00EA72A0">
      <w:pPr>
        <w:pStyle w:val="ConsPlusNormal"/>
        <w:spacing w:before="220"/>
        <w:ind w:firstLine="540"/>
        <w:jc w:val="both"/>
        <w:rPr>
          <w:rFonts w:ascii="Times New Roman" w:hAnsi="Times New Roman" w:cs="Times New Roman"/>
          <w:sz w:val="28"/>
          <w:szCs w:val="28"/>
        </w:rPr>
      </w:pPr>
      <w:r w:rsidRPr="00684F28">
        <w:rPr>
          <w:rFonts w:ascii="Times New Roman" w:hAnsi="Times New Roman" w:cs="Times New Roman"/>
          <w:sz w:val="28"/>
          <w:szCs w:val="28"/>
        </w:rPr>
        <w:t>в) признать, что причина непредставления служащим (работником) Сведений своих супруги (супруга) и несовершеннолетних детей необъективна и является способом уклонения от представления указанных Сведений. В случае принятия последнего решения комиссия рекомендует руководителю органа публичной власти (организации) применить к служащему (работнику) конкретную меру ответственности.</w:t>
      </w:r>
    </w:p>
    <w:p w:rsidR="00EA72A0" w:rsidRPr="00684F28" w:rsidRDefault="00EA72A0">
      <w:pPr>
        <w:pStyle w:val="ConsPlusNormal"/>
        <w:spacing w:before="220"/>
        <w:ind w:firstLine="540"/>
        <w:jc w:val="both"/>
        <w:rPr>
          <w:rFonts w:ascii="Times New Roman" w:hAnsi="Times New Roman" w:cs="Times New Roman"/>
          <w:sz w:val="28"/>
          <w:szCs w:val="28"/>
        </w:rPr>
      </w:pPr>
      <w:r w:rsidRPr="00684F28">
        <w:rPr>
          <w:rFonts w:ascii="Times New Roman" w:hAnsi="Times New Roman" w:cs="Times New Roman"/>
          <w:sz w:val="28"/>
          <w:szCs w:val="28"/>
        </w:rPr>
        <w:t>Также комиссией может быть принято иное решение (в этом случае основания и мотивы принятия такого решения отражаются в протоколе заседания комиссии &lt;13&gt;).</w:t>
      </w:r>
    </w:p>
    <w:p w:rsidR="00EA72A0" w:rsidRPr="00684F28" w:rsidRDefault="00EA72A0">
      <w:pPr>
        <w:pStyle w:val="ConsPlusNormal"/>
        <w:spacing w:before="220"/>
        <w:ind w:firstLine="540"/>
        <w:jc w:val="both"/>
        <w:rPr>
          <w:rFonts w:ascii="Times New Roman" w:hAnsi="Times New Roman" w:cs="Times New Roman"/>
          <w:sz w:val="28"/>
          <w:szCs w:val="28"/>
        </w:rPr>
      </w:pPr>
      <w:r w:rsidRPr="00684F28">
        <w:rPr>
          <w:rFonts w:ascii="Times New Roman" w:hAnsi="Times New Roman" w:cs="Times New Roman"/>
          <w:sz w:val="28"/>
          <w:szCs w:val="28"/>
        </w:rPr>
        <w:t>--------------------------------</w:t>
      </w:r>
    </w:p>
    <w:p w:rsidR="00EA72A0" w:rsidRPr="00684F28" w:rsidRDefault="00EA72A0">
      <w:pPr>
        <w:pStyle w:val="ConsPlusNormal"/>
        <w:spacing w:before="220"/>
        <w:ind w:firstLine="540"/>
        <w:jc w:val="both"/>
        <w:rPr>
          <w:rFonts w:ascii="Times New Roman" w:hAnsi="Times New Roman" w:cs="Times New Roman"/>
          <w:sz w:val="28"/>
          <w:szCs w:val="28"/>
        </w:rPr>
      </w:pPr>
      <w:r w:rsidRPr="00684F28">
        <w:rPr>
          <w:rFonts w:ascii="Times New Roman" w:hAnsi="Times New Roman" w:cs="Times New Roman"/>
          <w:sz w:val="28"/>
          <w:szCs w:val="28"/>
        </w:rPr>
        <w:t xml:space="preserve">&lt;13&gt; См., например, </w:t>
      </w:r>
      <w:hyperlink r:id="rId24">
        <w:r w:rsidRPr="00684F28">
          <w:rPr>
            <w:rFonts w:ascii="Times New Roman" w:hAnsi="Times New Roman" w:cs="Times New Roman"/>
            <w:sz w:val="28"/>
            <w:szCs w:val="28"/>
          </w:rPr>
          <w:t>пункт 26</w:t>
        </w:r>
      </w:hyperlink>
      <w:r w:rsidRPr="00684F28">
        <w:rPr>
          <w:rFonts w:ascii="Times New Roman" w:hAnsi="Times New Roman" w:cs="Times New Roman"/>
          <w:sz w:val="28"/>
          <w:szCs w:val="28"/>
        </w:rPr>
        <w:t xml:space="preserve"> Положения о комиссиях.</w:t>
      </w:r>
    </w:p>
    <w:p w:rsidR="00EA72A0" w:rsidRPr="00684F28" w:rsidRDefault="00EA72A0">
      <w:pPr>
        <w:pStyle w:val="ConsPlusNormal"/>
        <w:ind w:firstLine="540"/>
        <w:jc w:val="both"/>
        <w:rPr>
          <w:rFonts w:ascii="Times New Roman" w:hAnsi="Times New Roman" w:cs="Times New Roman"/>
          <w:sz w:val="28"/>
          <w:szCs w:val="28"/>
        </w:rPr>
      </w:pPr>
    </w:p>
    <w:p w:rsidR="00EA72A0" w:rsidRPr="00684F28" w:rsidRDefault="00EA72A0">
      <w:pPr>
        <w:pStyle w:val="ConsPlusNormal"/>
        <w:ind w:firstLine="540"/>
        <w:jc w:val="both"/>
        <w:rPr>
          <w:rFonts w:ascii="Times New Roman" w:hAnsi="Times New Roman" w:cs="Times New Roman"/>
          <w:sz w:val="28"/>
          <w:szCs w:val="28"/>
        </w:rPr>
      </w:pPr>
      <w:r w:rsidRPr="00684F28">
        <w:rPr>
          <w:rFonts w:ascii="Times New Roman" w:hAnsi="Times New Roman" w:cs="Times New Roman"/>
          <w:sz w:val="28"/>
          <w:szCs w:val="28"/>
        </w:rPr>
        <w:t xml:space="preserve">Обзор причин невозможности представить Сведения своих супруги (супруга) и (или) несовершеннолетних детей, которые признавались комиссией объективными и уважительными, приведен в </w:t>
      </w:r>
      <w:hyperlink w:anchor="P242">
        <w:r w:rsidRPr="00684F28">
          <w:rPr>
            <w:rFonts w:ascii="Times New Roman" w:hAnsi="Times New Roman" w:cs="Times New Roman"/>
            <w:sz w:val="28"/>
            <w:szCs w:val="28"/>
          </w:rPr>
          <w:t>приложении N 4</w:t>
        </w:r>
      </w:hyperlink>
      <w:r w:rsidRPr="00684F28">
        <w:rPr>
          <w:rFonts w:ascii="Times New Roman" w:hAnsi="Times New Roman" w:cs="Times New Roman"/>
          <w:sz w:val="28"/>
          <w:szCs w:val="28"/>
        </w:rPr>
        <w:t>.</w:t>
      </w:r>
    </w:p>
    <w:p w:rsidR="00EA72A0" w:rsidRPr="00684F28" w:rsidRDefault="00EA72A0" w:rsidP="00684F28">
      <w:pPr>
        <w:pStyle w:val="ConsPlusNormal"/>
        <w:spacing w:before="220"/>
        <w:ind w:firstLine="540"/>
        <w:jc w:val="both"/>
        <w:rPr>
          <w:rFonts w:ascii="Times New Roman" w:hAnsi="Times New Roman" w:cs="Times New Roman"/>
          <w:sz w:val="28"/>
          <w:szCs w:val="28"/>
        </w:rPr>
      </w:pPr>
      <w:r w:rsidRPr="00684F28">
        <w:rPr>
          <w:rFonts w:ascii="Times New Roman" w:hAnsi="Times New Roman" w:cs="Times New Roman"/>
          <w:sz w:val="28"/>
          <w:szCs w:val="28"/>
        </w:rPr>
        <w:t xml:space="preserve">Обзор причин невозможности представить Сведения своих супруги (супруга) и (или) несовершеннолетних детей, которые признавались комиссией неуважительными или необъективными и являющимися способом уклонения от представления таких Сведений, приведен в </w:t>
      </w:r>
      <w:hyperlink w:anchor="P282">
        <w:r w:rsidRPr="00684F28">
          <w:rPr>
            <w:rFonts w:ascii="Times New Roman" w:hAnsi="Times New Roman" w:cs="Times New Roman"/>
            <w:sz w:val="28"/>
            <w:szCs w:val="28"/>
          </w:rPr>
          <w:t>приложении N 5</w:t>
        </w:r>
      </w:hyperlink>
      <w:r w:rsidRPr="00684F28">
        <w:rPr>
          <w:rFonts w:ascii="Times New Roman" w:hAnsi="Times New Roman" w:cs="Times New Roman"/>
          <w:sz w:val="28"/>
          <w:szCs w:val="28"/>
        </w:rPr>
        <w:t>.</w:t>
      </w:r>
    </w:p>
    <w:p w:rsidR="00684F28" w:rsidRDefault="00684F28">
      <w:pPr>
        <w:pStyle w:val="ConsPlusNormal"/>
        <w:jc w:val="right"/>
        <w:outlineLvl w:val="0"/>
        <w:rPr>
          <w:rFonts w:ascii="Times New Roman" w:hAnsi="Times New Roman" w:cs="Times New Roman"/>
          <w:sz w:val="28"/>
          <w:szCs w:val="28"/>
        </w:rPr>
      </w:pPr>
    </w:p>
    <w:p w:rsidR="00684F28" w:rsidRDefault="00684F28">
      <w:pPr>
        <w:pStyle w:val="ConsPlusNormal"/>
        <w:jc w:val="right"/>
        <w:outlineLvl w:val="0"/>
        <w:rPr>
          <w:rFonts w:ascii="Times New Roman" w:hAnsi="Times New Roman" w:cs="Times New Roman"/>
          <w:sz w:val="28"/>
          <w:szCs w:val="28"/>
        </w:rPr>
      </w:pPr>
    </w:p>
    <w:p w:rsidR="00684F28" w:rsidRDefault="00684F28">
      <w:pPr>
        <w:pStyle w:val="ConsPlusNormal"/>
        <w:jc w:val="right"/>
        <w:outlineLvl w:val="0"/>
        <w:rPr>
          <w:rFonts w:ascii="Times New Roman" w:hAnsi="Times New Roman" w:cs="Times New Roman"/>
          <w:sz w:val="28"/>
          <w:szCs w:val="28"/>
        </w:rPr>
      </w:pPr>
    </w:p>
    <w:p w:rsidR="00684F28" w:rsidRDefault="00684F28">
      <w:pPr>
        <w:pStyle w:val="ConsPlusNormal"/>
        <w:jc w:val="right"/>
        <w:outlineLvl w:val="0"/>
        <w:rPr>
          <w:rFonts w:ascii="Times New Roman" w:hAnsi="Times New Roman" w:cs="Times New Roman"/>
          <w:sz w:val="28"/>
          <w:szCs w:val="28"/>
        </w:rPr>
      </w:pPr>
    </w:p>
    <w:p w:rsidR="00684F28" w:rsidRDefault="00684F28">
      <w:pPr>
        <w:pStyle w:val="ConsPlusNormal"/>
        <w:jc w:val="right"/>
        <w:outlineLvl w:val="0"/>
        <w:rPr>
          <w:rFonts w:ascii="Times New Roman" w:hAnsi="Times New Roman" w:cs="Times New Roman"/>
          <w:sz w:val="28"/>
          <w:szCs w:val="28"/>
        </w:rPr>
      </w:pPr>
    </w:p>
    <w:p w:rsidR="00684F28" w:rsidRDefault="00684F28">
      <w:pPr>
        <w:pStyle w:val="ConsPlusNormal"/>
        <w:jc w:val="right"/>
        <w:outlineLvl w:val="0"/>
        <w:rPr>
          <w:rFonts w:ascii="Times New Roman" w:hAnsi="Times New Roman" w:cs="Times New Roman"/>
          <w:sz w:val="28"/>
          <w:szCs w:val="28"/>
        </w:rPr>
      </w:pPr>
    </w:p>
    <w:p w:rsidR="00684F28" w:rsidRDefault="00684F28">
      <w:pPr>
        <w:pStyle w:val="ConsPlusNormal"/>
        <w:jc w:val="right"/>
        <w:outlineLvl w:val="0"/>
        <w:rPr>
          <w:rFonts w:ascii="Times New Roman" w:hAnsi="Times New Roman" w:cs="Times New Roman"/>
          <w:sz w:val="28"/>
          <w:szCs w:val="28"/>
        </w:rPr>
      </w:pPr>
    </w:p>
    <w:p w:rsidR="00684F28" w:rsidRDefault="00684F28">
      <w:pPr>
        <w:pStyle w:val="ConsPlusNormal"/>
        <w:jc w:val="right"/>
        <w:outlineLvl w:val="0"/>
        <w:rPr>
          <w:rFonts w:ascii="Times New Roman" w:hAnsi="Times New Roman" w:cs="Times New Roman"/>
          <w:sz w:val="28"/>
          <w:szCs w:val="28"/>
        </w:rPr>
      </w:pPr>
    </w:p>
    <w:p w:rsidR="00684F28" w:rsidRDefault="00684F28">
      <w:pPr>
        <w:pStyle w:val="ConsPlusNormal"/>
        <w:jc w:val="right"/>
        <w:outlineLvl w:val="0"/>
        <w:rPr>
          <w:rFonts w:ascii="Times New Roman" w:hAnsi="Times New Roman" w:cs="Times New Roman"/>
          <w:sz w:val="28"/>
          <w:szCs w:val="28"/>
        </w:rPr>
      </w:pPr>
    </w:p>
    <w:p w:rsidR="00684F28" w:rsidRDefault="00684F28">
      <w:pPr>
        <w:pStyle w:val="ConsPlusNormal"/>
        <w:jc w:val="right"/>
        <w:outlineLvl w:val="0"/>
        <w:rPr>
          <w:rFonts w:ascii="Times New Roman" w:hAnsi="Times New Roman" w:cs="Times New Roman"/>
          <w:sz w:val="28"/>
          <w:szCs w:val="28"/>
        </w:rPr>
      </w:pPr>
    </w:p>
    <w:p w:rsidR="00684F28" w:rsidRDefault="00684F28">
      <w:pPr>
        <w:pStyle w:val="ConsPlusNormal"/>
        <w:jc w:val="right"/>
        <w:outlineLvl w:val="0"/>
        <w:rPr>
          <w:rFonts w:ascii="Times New Roman" w:hAnsi="Times New Roman" w:cs="Times New Roman"/>
          <w:sz w:val="28"/>
          <w:szCs w:val="28"/>
        </w:rPr>
      </w:pPr>
    </w:p>
    <w:p w:rsidR="00684F28" w:rsidRDefault="00684F28">
      <w:pPr>
        <w:pStyle w:val="ConsPlusNormal"/>
        <w:jc w:val="right"/>
        <w:outlineLvl w:val="0"/>
        <w:rPr>
          <w:rFonts w:ascii="Times New Roman" w:hAnsi="Times New Roman" w:cs="Times New Roman"/>
          <w:sz w:val="28"/>
          <w:szCs w:val="28"/>
        </w:rPr>
      </w:pPr>
    </w:p>
    <w:p w:rsidR="00EA72A0" w:rsidRPr="00684F28" w:rsidRDefault="00EA72A0">
      <w:pPr>
        <w:pStyle w:val="ConsPlusNormal"/>
        <w:jc w:val="right"/>
        <w:outlineLvl w:val="0"/>
        <w:rPr>
          <w:rFonts w:ascii="Times New Roman" w:hAnsi="Times New Roman" w:cs="Times New Roman"/>
          <w:sz w:val="28"/>
          <w:szCs w:val="28"/>
        </w:rPr>
      </w:pPr>
      <w:r w:rsidRPr="00684F28">
        <w:rPr>
          <w:rFonts w:ascii="Times New Roman" w:hAnsi="Times New Roman" w:cs="Times New Roman"/>
          <w:sz w:val="28"/>
          <w:szCs w:val="28"/>
        </w:rPr>
        <w:t>Приложение N 1</w:t>
      </w:r>
    </w:p>
    <w:p w:rsidR="00EA72A0" w:rsidRPr="00684F28" w:rsidRDefault="00EA72A0">
      <w:pPr>
        <w:pStyle w:val="ConsPlusNormal"/>
        <w:jc w:val="right"/>
        <w:rPr>
          <w:rFonts w:ascii="Times New Roman" w:hAnsi="Times New Roman" w:cs="Times New Roman"/>
          <w:sz w:val="28"/>
          <w:szCs w:val="28"/>
        </w:rPr>
      </w:pPr>
    </w:p>
    <w:p w:rsidR="00EA72A0" w:rsidRPr="00684F28" w:rsidRDefault="00EA72A0">
      <w:pPr>
        <w:pStyle w:val="ConsPlusTitle"/>
        <w:jc w:val="center"/>
        <w:rPr>
          <w:rFonts w:ascii="Times New Roman" w:hAnsi="Times New Roman" w:cs="Times New Roman"/>
          <w:sz w:val="28"/>
          <w:szCs w:val="28"/>
        </w:rPr>
      </w:pPr>
      <w:bookmarkStart w:id="1" w:name="P103"/>
      <w:bookmarkEnd w:id="1"/>
      <w:r w:rsidRPr="00684F28">
        <w:rPr>
          <w:rFonts w:ascii="Times New Roman" w:hAnsi="Times New Roman" w:cs="Times New Roman"/>
          <w:sz w:val="28"/>
          <w:szCs w:val="28"/>
        </w:rPr>
        <w:t>АДРЕСАТ ЗАЯВЛЕНИЯ</w:t>
      </w:r>
    </w:p>
    <w:p w:rsidR="00EA72A0" w:rsidRPr="00684F28" w:rsidRDefault="00EA72A0">
      <w:pPr>
        <w:pStyle w:val="ConsPlusNormal"/>
        <w:ind w:firstLine="540"/>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112"/>
        <w:gridCol w:w="4932"/>
      </w:tblGrid>
      <w:tr w:rsidR="00EA72A0" w:rsidRPr="00684F28">
        <w:tc>
          <w:tcPr>
            <w:tcW w:w="4112" w:type="dxa"/>
          </w:tcPr>
          <w:p w:rsidR="00EA72A0" w:rsidRPr="00684F28" w:rsidRDefault="00EA72A0">
            <w:pPr>
              <w:pStyle w:val="ConsPlusNormal"/>
              <w:rPr>
                <w:rFonts w:ascii="Times New Roman" w:hAnsi="Times New Roman" w:cs="Times New Roman"/>
                <w:sz w:val="28"/>
                <w:szCs w:val="28"/>
              </w:rPr>
            </w:pPr>
            <w:r w:rsidRPr="00684F28">
              <w:rPr>
                <w:rFonts w:ascii="Times New Roman" w:hAnsi="Times New Roman" w:cs="Times New Roman"/>
                <w:sz w:val="28"/>
                <w:szCs w:val="28"/>
              </w:rPr>
              <w:t>Уполномоченное подразделение Администрации Президента Российской Федерации</w:t>
            </w:r>
          </w:p>
        </w:tc>
        <w:tc>
          <w:tcPr>
            <w:tcW w:w="4932" w:type="dxa"/>
          </w:tcPr>
          <w:p w:rsidR="00EA72A0" w:rsidRPr="00684F28" w:rsidRDefault="00EA72A0">
            <w:pPr>
              <w:pStyle w:val="ConsPlusNormal"/>
              <w:rPr>
                <w:rFonts w:ascii="Times New Roman" w:hAnsi="Times New Roman" w:cs="Times New Roman"/>
                <w:sz w:val="28"/>
                <w:szCs w:val="28"/>
              </w:rPr>
            </w:pPr>
            <w:r w:rsidRPr="00684F28">
              <w:rPr>
                <w:rFonts w:ascii="Times New Roman" w:hAnsi="Times New Roman" w:cs="Times New Roman"/>
                <w:sz w:val="28"/>
                <w:szCs w:val="28"/>
              </w:rPr>
              <w:t>для лиц, замещающих государственные должности Российской Федерации, должности федеральной государственной службы, должности в государственных корпорациях (компаниях, публично-правовых компаниях), 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 иными лицами, замещающими государственные должности Российской Федерации, в случае и порядке, которые установлены нормативными правовыми актами Российской Федерации</w:t>
            </w:r>
          </w:p>
        </w:tc>
      </w:tr>
      <w:tr w:rsidR="00EA72A0" w:rsidRPr="00684F28">
        <w:tc>
          <w:tcPr>
            <w:tcW w:w="4112" w:type="dxa"/>
          </w:tcPr>
          <w:p w:rsidR="00EA72A0" w:rsidRPr="00684F28" w:rsidRDefault="00EA72A0">
            <w:pPr>
              <w:pStyle w:val="ConsPlusNormal"/>
              <w:rPr>
                <w:rFonts w:ascii="Times New Roman" w:hAnsi="Times New Roman" w:cs="Times New Roman"/>
                <w:sz w:val="28"/>
                <w:szCs w:val="28"/>
              </w:rPr>
            </w:pPr>
            <w:r w:rsidRPr="00684F28">
              <w:rPr>
                <w:rFonts w:ascii="Times New Roman" w:hAnsi="Times New Roman" w:cs="Times New Roman"/>
                <w:sz w:val="28"/>
                <w:szCs w:val="28"/>
              </w:rPr>
              <w:t>Уполномоченное структурное подразделение Аппарата Правительства Российской Федерации</w:t>
            </w:r>
          </w:p>
        </w:tc>
        <w:tc>
          <w:tcPr>
            <w:tcW w:w="4932" w:type="dxa"/>
          </w:tcPr>
          <w:p w:rsidR="00EA72A0" w:rsidRPr="00684F28" w:rsidRDefault="00EA72A0">
            <w:pPr>
              <w:pStyle w:val="ConsPlusNormal"/>
              <w:rPr>
                <w:rFonts w:ascii="Times New Roman" w:hAnsi="Times New Roman" w:cs="Times New Roman"/>
                <w:sz w:val="28"/>
                <w:szCs w:val="28"/>
              </w:rPr>
            </w:pPr>
            <w:r w:rsidRPr="00684F28">
              <w:rPr>
                <w:rFonts w:ascii="Times New Roman" w:hAnsi="Times New Roman" w:cs="Times New Roman"/>
                <w:sz w:val="28"/>
                <w:szCs w:val="28"/>
              </w:rPr>
              <w:t>для лиц, замещающих должности федеральной государственной службы, должности в государственных корпорациях (компаниях, публично-правовых компаниях), 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Правительством Российской Федерации</w:t>
            </w:r>
          </w:p>
        </w:tc>
      </w:tr>
      <w:tr w:rsidR="00EA72A0" w:rsidRPr="00684F28">
        <w:tc>
          <w:tcPr>
            <w:tcW w:w="4112" w:type="dxa"/>
            <w:tcBorders>
              <w:bottom w:val="nil"/>
            </w:tcBorders>
          </w:tcPr>
          <w:p w:rsidR="00EA72A0" w:rsidRPr="00684F28" w:rsidRDefault="00EA72A0">
            <w:pPr>
              <w:pStyle w:val="ConsPlusNormal"/>
              <w:rPr>
                <w:rFonts w:ascii="Times New Roman" w:hAnsi="Times New Roman" w:cs="Times New Roman"/>
                <w:sz w:val="28"/>
                <w:szCs w:val="28"/>
              </w:rPr>
            </w:pPr>
            <w:r w:rsidRPr="00684F28">
              <w:rPr>
                <w:rFonts w:ascii="Times New Roman" w:hAnsi="Times New Roman" w:cs="Times New Roman"/>
                <w:sz w:val="28"/>
                <w:szCs w:val="28"/>
              </w:rPr>
              <w:t xml:space="preserve">подразделение кадровой службы федерального государственного органа по профилактике коррупционных и иных </w:t>
            </w:r>
            <w:r w:rsidRPr="00684F28">
              <w:rPr>
                <w:rFonts w:ascii="Times New Roman" w:hAnsi="Times New Roman" w:cs="Times New Roman"/>
                <w:sz w:val="28"/>
                <w:szCs w:val="28"/>
              </w:rPr>
              <w:lastRenderedPageBreak/>
              <w:t>правонарушений</w:t>
            </w:r>
          </w:p>
        </w:tc>
        <w:tc>
          <w:tcPr>
            <w:tcW w:w="4932" w:type="dxa"/>
            <w:vMerge w:val="restart"/>
          </w:tcPr>
          <w:p w:rsidR="00EA72A0" w:rsidRPr="00684F28" w:rsidRDefault="00EA72A0">
            <w:pPr>
              <w:pStyle w:val="ConsPlusNormal"/>
              <w:rPr>
                <w:rFonts w:ascii="Times New Roman" w:hAnsi="Times New Roman" w:cs="Times New Roman"/>
                <w:sz w:val="28"/>
                <w:szCs w:val="28"/>
              </w:rPr>
            </w:pPr>
            <w:r w:rsidRPr="00684F28">
              <w:rPr>
                <w:rFonts w:ascii="Times New Roman" w:hAnsi="Times New Roman" w:cs="Times New Roman"/>
                <w:sz w:val="28"/>
                <w:szCs w:val="28"/>
              </w:rPr>
              <w:lastRenderedPageBreak/>
              <w:t xml:space="preserve">для лиц, замещающих должности федеральной государственной службы, включенные в перечни, установленные нормативными правовыми актами </w:t>
            </w:r>
            <w:r w:rsidRPr="00684F28">
              <w:rPr>
                <w:rFonts w:ascii="Times New Roman" w:hAnsi="Times New Roman" w:cs="Times New Roman"/>
                <w:sz w:val="28"/>
                <w:szCs w:val="28"/>
              </w:rPr>
              <w:lastRenderedPageBreak/>
              <w:t>Российской Федерации,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(за исключением должностей, назначение на которые и освобождение от которых осуществляется Президентом Российской Федерации или Правительством Российской Федерации)</w:t>
            </w:r>
          </w:p>
        </w:tc>
      </w:tr>
      <w:tr w:rsidR="00EA72A0" w:rsidRPr="00684F28">
        <w:tc>
          <w:tcPr>
            <w:tcW w:w="4112" w:type="dxa"/>
            <w:tcBorders>
              <w:top w:val="nil"/>
            </w:tcBorders>
          </w:tcPr>
          <w:p w:rsidR="00EA72A0" w:rsidRPr="00684F28" w:rsidRDefault="00EA72A0">
            <w:pPr>
              <w:pStyle w:val="ConsPlusNormal"/>
              <w:rPr>
                <w:rFonts w:ascii="Times New Roman" w:hAnsi="Times New Roman" w:cs="Times New Roman"/>
                <w:sz w:val="28"/>
                <w:szCs w:val="28"/>
              </w:rPr>
            </w:pPr>
            <w:r w:rsidRPr="00684F28">
              <w:rPr>
                <w:rFonts w:ascii="Times New Roman" w:hAnsi="Times New Roman" w:cs="Times New Roman"/>
                <w:sz w:val="28"/>
                <w:szCs w:val="28"/>
              </w:rPr>
              <w:lastRenderedPageBreak/>
              <w:t>(если иное не предусмотрено нормативным правовым актом федерального государственного органа, зарегистрированным в установленном порядке)</w:t>
            </w:r>
          </w:p>
        </w:tc>
        <w:tc>
          <w:tcPr>
            <w:tcW w:w="4932" w:type="dxa"/>
            <w:vMerge/>
          </w:tcPr>
          <w:p w:rsidR="00EA72A0" w:rsidRPr="00684F28" w:rsidRDefault="00EA72A0">
            <w:pPr>
              <w:pStyle w:val="ConsPlusNormal"/>
              <w:rPr>
                <w:rFonts w:ascii="Times New Roman" w:hAnsi="Times New Roman" w:cs="Times New Roman"/>
                <w:sz w:val="28"/>
                <w:szCs w:val="28"/>
              </w:rPr>
            </w:pPr>
          </w:p>
        </w:tc>
      </w:tr>
      <w:tr w:rsidR="00EA72A0" w:rsidRPr="00684F28">
        <w:tc>
          <w:tcPr>
            <w:tcW w:w="4112" w:type="dxa"/>
          </w:tcPr>
          <w:p w:rsidR="00EA72A0" w:rsidRPr="00684F28" w:rsidRDefault="00EA72A0">
            <w:pPr>
              <w:pStyle w:val="ConsPlusNormal"/>
              <w:rPr>
                <w:rFonts w:ascii="Times New Roman" w:hAnsi="Times New Roman" w:cs="Times New Roman"/>
                <w:sz w:val="28"/>
                <w:szCs w:val="28"/>
              </w:rPr>
            </w:pPr>
            <w:r w:rsidRPr="00684F28">
              <w:rPr>
                <w:rFonts w:ascii="Times New Roman" w:hAnsi="Times New Roman" w:cs="Times New Roman"/>
                <w:sz w:val="28"/>
                <w:szCs w:val="28"/>
              </w:rPr>
              <w:t>подразделение по профилактике коррупционных и иных правонарушений государственного внебюджетного фонда, государственной корпорации (компании), иной организации, созданной на основании федерального закона, публично-правовой компании</w:t>
            </w:r>
          </w:p>
        </w:tc>
        <w:tc>
          <w:tcPr>
            <w:tcW w:w="4932" w:type="dxa"/>
          </w:tcPr>
          <w:p w:rsidR="00EA72A0" w:rsidRPr="00684F28" w:rsidRDefault="00EA72A0">
            <w:pPr>
              <w:pStyle w:val="ConsPlusNormal"/>
              <w:rPr>
                <w:rFonts w:ascii="Times New Roman" w:hAnsi="Times New Roman" w:cs="Times New Roman"/>
                <w:sz w:val="28"/>
                <w:szCs w:val="28"/>
              </w:rPr>
            </w:pPr>
            <w:r w:rsidRPr="00684F28">
              <w:rPr>
                <w:rFonts w:ascii="Times New Roman" w:hAnsi="Times New Roman" w:cs="Times New Roman"/>
                <w:sz w:val="28"/>
                <w:szCs w:val="28"/>
              </w:rPr>
              <w:t>для лиц, замещающих должности, включенные в перечни, установленные нормативными актами фондов, локальными нормативными актами государственных корпораций (компаний), иных организаций, созданных на основании федеральных законов, публично-правовых компаний, если иное не предусмотрено нормативными правовыми актами Российской Федерации</w:t>
            </w:r>
          </w:p>
        </w:tc>
      </w:tr>
      <w:tr w:rsidR="00EA72A0" w:rsidRPr="00684F28">
        <w:tc>
          <w:tcPr>
            <w:tcW w:w="4112" w:type="dxa"/>
          </w:tcPr>
          <w:p w:rsidR="00EA72A0" w:rsidRPr="00684F28" w:rsidRDefault="00EA72A0">
            <w:pPr>
              <w:pStyle w:val="ConsPlusNormal"/>
              <w:rPr>
                <w:rFonts w:ascii="Times New Roman" w:hAnsi="Times New Roman" w:cs="Times New Roman"/>
                <w:sz w:val="28"/>
                <w:szCs w:val="28"/>
              </w:rPr>
            </w:pPr>
            <w:r w:rsidRPr="00684F28">
              <w:rPr>
                <w:rFonts w:ascii="Times New Roman" w:hAnsi="Times New Roman" w:cs="Times New Roman"/>
                <w:sz w:val="28"/>
                <w:szCs w:val="28"/>
              </w:rPr>
              <w:t>подразделение по профилактике коррупционных и иных правонарушений Центрального банка Российской Федерации</w:t>
            </w:r>
          </w:p>
        </w:tc>
        <w:tc>
          <w:tcPr>
            <w:tcW w:w="4932" w:type="dxa"/>
          </w:tcPr>
          <w:p w:rsidR="00EA72A0" w:rsidRPr="00684F28" w:rsidRDefault="00EA72A0">
            <w:pPr>
              <w:pStyle w:val="ConsPlusNormal"/>
              <w:rPr>
                <w:rFonts w:ascii="Times New Roman" w:hAnsi="Times New Roman" w:cs="Times New Roman"/>
                <w:sz w:val="28"/>
                <w:szCs w:val="28"/>
              </w:rPr>
            </w:pPr>
            <w:r w:rsidRPr="00684F28">
              <w:rPr>
                <w:rFonts w:ascii="Times New Roman" w:hAnsi="Times New Roman" w:cs="Times New Roman"/>
                <w:sz w:val="28"/>
                <w:szCs w:val="28"/>
              </w:rPr>
              <w:t>для лиц, занимающих должности, включенные в перечень, утвержденный Советом директоров Центрального банка Российской Федерации</w:t>
            </w:r>
          </w:p>
        </w:tc>
      </w:tr>
      <w:tr w:rsidR="00EA72A0" w:rsidRPr="00684F28">
        <w:tc>
          <w:tcPr>
            <w:tcW w:w="4112" w:type="dxa"/>
          </w:tcPr>
          <w:p w:rsidR="00EA72A0" w:rsidRPr="00684F28" w:rsidRDefault="00EA72A0">
            <w:pPr>
              <w:pStyle w:val="ConsPlusNormal"/>
              <w:rPr>
                <w:rFonts w:ascii="Times New Roman" w:hAnsi="Times New Roman" w:cs="Times New Roman"/>
                <w:sz w:val="28"/>
                <w:szCs w:val="28"/>
              </w:rPr>
            </w:pPr>
            <w:r w:rsidRPr="00684F28">
              <w:rPr>
                <w:rFonts w:ascii="Times New Roman" w:hAnsi="Times New Roman" w:cs="Times New Roman"/>
                <w:sz w:val="28"/>
                <w:szCs w:val="28"/>
              </w:rPr>
              <w:t>уполномоченный Правительством Российской Федерации федеральный орган исполнительной власти по взаимодействию с казачьими обществами (Федеральное агентство по делам национальностей)</w:t>
            </w:r>
          </w:p>
        </w:tc>
        <w:tc>
          <w:tcPr>
            <w:tcW w:w="4932" w:type="dxa"/>
          </w:tcPr>
          <w:p w:rsidR="00EA72A0" w:rsidRPr="00684F28" w:rsidRDefault="00EA72A0">
            <w:pPr>
              <w:pStyle w:val="ConsPlusNormal"/>
              <w:rPr>
                <w:rFonts w:ascii="Times New Roman" w:hAnsi="Times New Roman" w:cs="Times New Roman"/>
                <w:sz w:val="28"/>
                <w:szCs w:val="28"/>
              </w:rPr>
            </w:pPr>
            <w:r w:rsidRPr="00684F28">
              <w:rPr>
                <w:rFonts w:ascii="Times New Roman" w:hAnsi="Times New Roman" w:cs="Times New Roman"/>
                <w:sz w:val="28"/>
                <w:szCs w:val="28"/>
              </w:rPr>
              <w:t>для атамана Всероссийского казачьего общества, гражданина, претендующего на замещение должности атамана Всероссийского казачьего общества, или атаманов войскового казачьего общества и атаманов войскового казачьего общества, избранных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w:t>
            </w:r>
          </w:p>
        </w:tc>
      </w:tr>
    </w:tbl>
    <w:p w:rsidR="00EA72A0" w:rsidRPr="00684F28" w:rsidRDefault="00EA72A0">
      <w:pPr>
        <w:pStyle w:val="ConsPlusNormal"/>
        <w:jc w:val="right"/>
        <w:rPr>
          <w:rFonts w:ascii="Times New Roman" w:hAnsi="Times New Roman" w:cs="Times New Roman"/>
          <w:sz w:val="28"/>
          <w:szCs w:val="28"/>
        </w:rPr>
      </w:pPr>
    </w:p>
    <w:p w:rsidR="00EA72A0" w:rsidRPr="00684F28" w:rsidRDefault="00EA72A0" w:rsidP="00EA72A0">
      <w:pPr>
        <w:pStyle w:val="ConsPlusNormal"/>
        <w:rPr>
          <w:rFonts w:ascii="Times New Roman" w:hAnsi="Times New Roman" w:cs="Times New Roman"/>
          <w:sz w:val="28"/>
          <w:szCs w:val="28"/>
        </w:rPr>
      </w:pPr>
    </w:p>
    <w:p w:rsidR="00EA72A0" w:rsidRPr="00684F28" w:rsidRDefault="00EA72A0">
      <w:pPr>
        <w:pStyle w:val="ConsPlusNormal"/>
        <w:jc w:val="right"/>
        <w:rPr>
          <w:rFonts w:ascii="Times New Roman" w:hAnsi="Times New Roman" w:cs="Times New Roman"/>
          <w:sz w:val="28"/>
          <w:szCs w:val="28"/>
        </w:rPr>
      </w:pPr>
    </w:p>
    <w:p w:rsidR="00684F28" w:rsidRDefault="00684F28">
      <w:pPr>
        <w:pStyle w:val="ConsPlusNormal"/>
        <w:jc w:val="right"/>
        <w:outlineLvl w:val="0"/>
        <w:rPr>
          <w:rFonts w:ascii="Times New Roman" w:hAnsi="Times New Roman" w:cs="Times New Roman"/>
          <w:sz w:val="28"/>
          <w:szCs w:val="28"/>
        </w:rPr>
      </w:pPr>
    </w:p>
    <w:p w:rsidR="00684F28" w:rsidRDefault="00684F28" w:rsidP="00684F28">
      <w:pPr>
        <w:pStyle w:val="ConsPlusNormal"/>
        <w:outlineLvl w:val="0"/>
        <w:rPr>
          <w:rFonts w:ascii="Times New Roman" w:hAnsi="Times New Roman" w:cs="Times New Roman"/>
          <w:sz w:val="28"/>
          <w:szCs w:val="28"/>
        </w:rPr>
      </w:pPr>
    </w:p>
    <w:p w:rsidR="00684F28" w:rsidRDefault="00684F28" w:rsidP="00684F28">
      <w:pPr>
        <w:pStyle w:val="ConsPlusNormal"/>
        <w:jc w:val="right"/>
        <w:outlineLvl w:val="0"/>
        <w:rPr>
          <w:rFonts w:ascii="Times New Roman" w:hAnsi="Times New Roman" w:cs="Times New Roman"/>
          <w:sz w:val="28"/>
          <w:szCs w:val="28"/>
        </w:rPr>
      </w:pPr>
    </w:p>
    <w:p w:rsidR="00684F28" w:rsidRDefault="00684F28" w:rsidP="00684F28">
      <w:pPr>
        <w:pStyle w:val="ConsPlusNormal"/>
        <w:jc w:val="right"/>
        <w:outlineLvl w:val="0"/>
        <w:rPr>
          <w:rFonts w:ascii="Times New Roman" w:hAnsi="Times New Roman" w:cs="Times New Roman"/>
          <w:sz w:val="28"/>
          <w:szCs w:val="28"/>
        </w:rPr>
      </w:pPr>
    </w:p>
    <w:p w:rsidR="00EA72A0" w:rsidRPr="00684F28" w:rsidRDefault="00EA72A0" w:rsidP="00684F28">
      <w:pPr>
        <w:pStyle w:val="ConsPlusNormal"/>
        <w:jc w:val="right"/>
        <w:outlineLvl w:val="0"/>
        <w:rPr>
          <w:rFonts w:ascii="Times New Roman" w:hAnsi="Times New Roman" w:cs="Times New Roman"/>
          <w:sz w:val="28"/>
          <w:szCs w:val="28"/>
        </w:rPr>
      </w:pPr>
      <w:r w:rsidRPr="00684F28">
        <w:rPr>
          <w:rFonts w:ascii="Times New Roman" w:hAnsi="Times New Roman" w:cs="Times New Roman"/>
          <w:sz w:val="28"/>
          <w:szCs w:val="28"/>
        </w:rPr>
        <w:t>Приложение N 2</w:t>
      </w:r>
    </w:p>
    <w:p w:rsidR="00EA72A0" w:rsidRPr="00684F28" w:rsidRDefault="00EA72A0">
      <w:pPr>
        <w:pStyle w:val="ConsPlusNormal"/>
        <w:ind w:firstLine="540"/>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957"/>
        <w:gridCol w:w="4082"/>
      </w:tblGrid>
      <w:tr w:rsidR="00EA72A0" w:rsidRPr="00684F28">
        <w:tc>
          <w:tcPr>
            <w:tcW w:w="4957" w:type="dxa"/>
            <w:tcBorders>
              <w:top w:val="nil"/>
              <w:left w:val="nil"/>
              <w:bottom w:val="nil"/>
              <w:right w:val="nil"/>
            </w:tcBorders>
            <w:vAlign w:val="bottom"/>
          </w:tcPr>
          <w:p w:rsidR="00EA72A0" w:rsidRPr="00684F28" w:rsidRDefault="00EA72A0">
            <w:pPr>
              <w:pStyle w:val="ConsPlusNormal"/>
              <w:jc w:val="right"/>
              <w:rPr>
                <w:rFonts w:ascii="Times New Roman" w:hAnsi="Times New Roman" w:cs="Times New Roman"/>
                <w:sz w:val="28"/>
                <w:szCs w:val="28"/>
              </w:rPr>
            </w:pPr>
            <w:r w:rsidRPr="00684F28">
              <w:rPr>
                <w:rFonts w:ascii="Times New Roman" w:hAnsi="Times New Roman" w:cs="Times New Roman"/>
                <w:sz w:val="28"/>
                <w:szCs w:val="28"/>
              </w:rPr>
              <w:t>Регистрационный номер:</w:t>
            </w:r>
          </w:p>
        </w:tc>
        <w:tc>
          <w:tcPr>
            <w:tcW w:w="4082" w:type="dxa"/>
            <w:tcBorders>
              <w:top w:val="nil"/>
              <w:left w:val="nil"/>
              <w:bottom w:val="single" w:sz="4" w:space="0" w:color="auto"/>
              <w:right w:val="nil"/>
            </w:tcBorders>
          </w:tcPr>
          <w:p w:rsidR="00EA72A0" w:rsidRPr="00684F28" w:rsidRDefault="00EA72A0">
            <w:pPr>
              <w:pStyle w:val="ConsPlusNormal"/>
              <w:jc w:val="both"/>
              <w:rPr>
                <w:rFonts w:ascii="Times New Roman" w:hAnsi="Times New Roman" w:cs="Times New Roman"/>
                <w:sz w:val="28"/>
                <w:szCs w:val="28"/>
              </w:rPr>
            </w:pPr>
          </w:p>
        </w:tc>
      </w:tr>
      <w:tr w:rsidR="00EA72A0" w:rsidRPr="00684F28">
        <w:tc>
          <w:tcPr>
            <w:tcW w:w="4957" w:type="dxa"/>
            <w:tcBorders>
              <w:top w:val="nil"/>
              <w:left w:val="nil"/>
              <w:bottom w:val="nil"/>
              <w:right w:val="nil"/>
            </w:tcBorders>
          </w:tcPr>
          <w:p w:rsidR="00EA72A0" w:rsidRPr="00684F28" w:rsidRDefault="00EA72A0">
            <w:pPr>
              <w:pStyle w:val="ConsPlusNormal"/>
              <w:jc w:val="both"/>
              <w:rPr>
                <w:rFonts w:ascii="Times New Roman" w:hAnsi="Times New Roman" w:cs="Times New Roman"/>
                <w:sz w:val="28"/>
                <w:szCs w:val="28"/>
              </w:rPr>
            </w:pPr>
          </w:p>
        </w:tc>
        <w:tc>
          <w:tcPr>
            <w:tcW w:w="4082" w:type="dxa"/>
            <w:tcBorders>
              <w:top w:val="single" w:sz="4" w:space="0" w:color="auto"/>
              <w:left w:val="nil"/>
              <w:bottom w:val="nil"/>
              <w:right w:val="nil"/>
            </w:tcBorders>
          </w:tcPr>
          <w:p w:rsidR="00EA72A0" w:rsidRPr="00684F28" w:rsidRDefault="00EA72A0">
            <w:pPr>
              <w:pStyle w:val="ConsPlusNormal"/>
              <w:jc w:val="center"/>
              <w:rPr>
                <w:rFonts w:ascii="Times New Roman" w:hAnsi="Times New Roman" w:cs="Times New Roman"/>
                <w:sz w:val="28"/>
                <w:szCs w:val="28"/>
              </w:rPr>
            </w:pPr>
            <w:r w:rsidRPr="00684F28">
              <w:rPr>
                <w:rFonts w:ascii="Times New Roman" w:hAnsi="Times New Roman" w:cs="Times New Roman"/>
                <w:sz w:val="28"/>
                <w:szCs w:val="28"/>
              </w:rPr>
              <w:t>(указывается номер, присвоенный в журнале регистрации заявлений о невозможности по объективным причинам представить сведения о доходах, расходах, об имуществе и обязательствах имущественного характера своих супруги (супруга) и (или) несовершеннолетних детей)</w:t>
            </w:r>
          </w:p>
        </w:tc>
      </w:tr>
    </w:tbl>
    <w:p w:rsidR="00EA72A0" w:rsidRPr="00684F28" w:rsidRDefault="00EA72A0" w:rsidP="00684F28">
      <w:pPr>
        <w:pStyle w:val="ConsPlusNormal"/>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560"/>
        <w:gridCol w:w="596"/>
        <w:gridCol w:w="565"/>
        <w:gridCol w:w="2185"/>
        <w:gridCol w:w="1276"/>
        <w:gridCol w:w="2835"/>
      </w:tblGrid>
      <w:tr w:rsidR="00EA72A0" w:rsidRPr="00684F28">
        <w:tc>
          <w:tcPr>
            <w:tcW w:w="2721" w:type="dxa"/>
            <w:gridSpan w:val="3"/>
            <w:tcBorders>
              <w:top w:val="nil"/>
              <w:left w:val="nil"/>
              <w:bottom w:val="nil"/>
              <w:right w:val="nil"/>
            </w:tcBorders>
            <w:vAlign w:val="bottom"/>
          </w:tcPr>
          <w:p w:rsidR="00EA72A0" w:rsidRPr="00684F28" w:rsidRDefault="00EA72A0">
            <w:pPr>
              <w:pStyle w:val="ConsPlusNormal"/>
              <w:jc w:val="right"/>
              <w:rPr>
                <w:rFonts w:ascii="Times New Roman" w:hAnsi="Times New Roman" w:cs="Times New Roman"/>
                <w:sz w:val="28"/>
                <w:szCs w:val="28"/>
              </w:rPr>
            </w:pPr>
            <w:r w:rsidRPr="00684F28">
              <w:rPr>
                <w:rFonts w:ascii="Times New Roman" w:hAnsi="Times New Roman" w:cs="Times New Roman"/>
                <w:sz w:val="28"/>
                <w:szCs w:val="28"/>
              </w:rPr>
              <w:t>В</w:t>
            </w:r>
          </w:p>
        </w:tc>
        <w:tc>
          <w:tcPr>
            <w:tcW w:w="6296" w:type="dxa"/>
            <w:gridSpan w:val="3"/>
            <w:tcBorders>
              <w:top w:val="nil"/>
              <w:left w:val="nil"/>
              <w:bottom w:val="single" w:sz="4" w:space="0" w:color="auto"/>
              <w:right w:val="nil"/>
            </w:tcBorders>
          </w:tcPr>
          <w:p w:rsidR="00EA72A0" w:rsidRPr="00684F28" w:rsidRDefault="00EA72A0">
            <w:pPr>
              <w:pStyle w:val="ConsPlusNormal"/>
              <w:jc w:val="both"/>
              <w:rPr>
                <w:rFonts w:ascii="Times New Roman" w:hAnsi="Times New Roman" w:cs="Times New Roman"/>
                <w:sz w:val="28"/>
                <w:szCs w:val="28"/>
              </w:rPr>
            </w:pPr>
          </w:p>
        </w:tc>
      </w:tr>
      <w:tr w:rsidR="00EA72A0" w:rsidRPr="00684F28">
        <w:tc>
          <w:tcPr>
            <w:tcW w:w="2721" w:type="dxa"/>
            <w:gridSpan w:val="3"/>
            <w:tcBorders>
              <w:top w:val="nil"/>
              <w:left w:val="nil"/>
              <w:bottom w:val="nil"/>
              <w:right w:val="nil"/>
            </w:tcBorders>
          </w:tcPr>
          <w:p w:rsidR="00EA72A0" w:rsidRPr="00684F28" w:rsidRDefault="00EA72A0">
            <w:pPr>
              <w:pStyle w:val="ConsPlusNormal"/>
              <w:jc w:val="both"/>
              <w:rPr>
                <w:rFonts w:ascii="Times New Roman" w:hAnsi="Times New Roman" w:cs="Times New Roman"/>
                <w:sz w:val="28"/>
                <w:szCs w:val="28"/>
              </w:rPr>
            </w:pPr>
          </w:p>
        </w:tc>
        <w:tc>
          <w:tcPr>
            <w:tcW w:w="6296" w:type="dxa"/>
            <w:gridSpan w:val="3"/>
            <w:tcBorders>
              <w:top w:val="single" w:sz="4" w:space="0" w:color="auto"/>
              <w:left w:val="nil"/>
              <w:bottom w:val="nil"/>
              <w:right w:val="nil"/>
            </w:tcBorders>
          </w:tcPr>
          <w:p w:rsidR="00EA72A0" w:rsidRPr="00684F28" w:rsidRDefault="00EA72A0">
            <w:pPr>
              <w:pStyle w:val="ConsPlusNormal"/>
              <w:jc w:val="center"/>
              <w:rPr>
                <w:rFonts w:ascii="Times New Roman" w:hAnsi="Times New Roman" w:cs="Times New Roman"/>
                <w:sz w:val="28"/>
                <w:szCs w:val="28"/>
              </w:rPr>
            </w:pPr>
            <w:r w:rsidRPr="00684F28">
              <w:rPr>
                <w:rFonts w:ascii="Times New Roman" w:hAnsi="Times New Roman" w:cs="Times New Roman"/>
                <w:sz w:val="28"/>
                <w:szCs w:val="28"/>
              </w:rPr>
              <w:t>(соответствующее подразделение органа публичной власти или организации по профилактике коррупционных и иных правонарушений)</w:t>
            </w:r>
          </w:p>
        </w:tc>
      </w:tr>
      <w:tr w:rsidR="00EA72A0" w:rsidRPr="00684F28">
        <w:tc>
          <w:tcPr>
            <w:tcW w:w="2721" w:type="dxa"/>
            <w:gridSpan w:val="3"/>
            <w:tcBorders>
              <w:top w:val="nil"/>
              <w:left w:val="nil"/>
              <w:bottom w:val="nil"/>
              <w:right w:val="nil"/>
            </w:tcBorders>
            <w:vAlign w:val="bottom"/>
          </w:tcPr>
          <w:p w:rsidR="00EA72A0" w:rsidRPr="00684F28" w:rsidRDefault="00EA72A0">
            <w:pPr>
              <w:pStyle w:val="ConsPlusNormal"/>
              <w:jc w:val="right"/>
              <w:rPr>
                <w:rFonts w:ascii="Times New Roman" w:hAnsi="Times New Roman" w:cs="Times New Roman"/>
                <w:sz w:val="28"/>
                <w:szCs w:val="28"/>
              </w:rPr>
            </w:pPr>
            <w:r w:rsidRPr="00684F28">
              <w:rPr>
                <w:rFonts w:ascii="Times New Roman" w:hAnsi="Times New Roman" w:cs="Times New Roman"/>
                <w:sz w:val="28"/>
                <w:szCs w:val="28"/>
              </w:rPr>
              <w:t>от</w:t>
            </w:r>
          </w:p>
        </w:tc>
        <w:tc>
          <w:tcPr>
            <w:tcW w:w="6296" w:type="dxa"/>
            <w:gridSpan w:val="3"/>
            <w:tcBorders>
              <w:top w:val="nil"/>
              <w:left w:val="nil"/>
              <w:bottom w:val="single" w:sz="4" w:space="0" w:color="auto"/>
              <w:right w:val="nil"/>
            </w:tcBorders>
          </w:tcPr>
          <w:p w:rsidR="00EA72A0" w:rsidRPr="00684F28" w:rsidRDefault="00EA72A0">
            <w:pPr>
              <w:pStyle w:val="ConsPlusNormal"/>
              <w:jc w:val="center"/>
              <w:rPr>
                <w:rFonts w:ascii="Times New Roman" w:hAnsi="Times New Roman" w:cs="Times New Roman"/>
                <w:sz w:val="28"/>
                <w:szCs w:val="28"/>
              </w:rPr>
            </w:pPr>
          </w:p>
        </w:tc>
      </w:tr>
      <w:tr w:rsidR="00EA72A0" w:rsidRPr="00684F28">
        <w:tc>
          <w:tcPr>
            <w:tcW w:w="2721" w:type="dxa"/>
            <w:gridSpan w:val="3"/>
            <w:tcBorders>
              <w:top w:val="nil"/>
              <w:left w:val="nil"/>
              <w:bottom w:val="nil"/>
              <w:right w:val="nil"/>
            </w:tcBorders>
          </w:tcPr>
          <w:p w:rsidR="00EA72A0" w:rsidRPr="00684F28" w:rsidRDefault="00EA72A0">
            <w:pPr>
              <w:pStyle w:val="ConsPlusNormal"/>
              <w:jc w:val="both"/>
              <w:rPr>
                <w:rFonts w:ascii="Times New Roman" w:hAnsi="Times New Roman" w:cs="Times New Roman"/>
                <w:sz w:val="28"/>
                <w:szCs w:val="28"/>
              </w:rPr>
            </w:pPr>
          </w:p>
        </w:tc>
        <w:tc>
          <w:tcPr>
            <w:tcW w:w="6296" w:type="dxa"/>
            <w:gridSpan w:val="3"/>
            <w:tcBorders>
              <w:top w:val="single" w:sz="4" w:space="0" w:color="auto"/>
              <w:left w:val="nil"/>
              <w:bottom w:val="nil"/>
              <w:right w:val="nil"/>
            </w:tcBorders>
          </w:tcPr>
          <w:p w:rsidR="00EA72A0" w:rsidRPr="00684F28" w:rsidRDefault="00EA72A0">
            <w:pPr>
              <w:pStyle w:val="ConsPlusNormal"/>
              <w:jc w:val="center"/>
              <w:rPr>
                <w:rFonts w:ascii="Times New Roman" w:hAnsi="Times New Roman" w:cs="Times New Roman"/>
                <w:sz w:val="28"/>
                <w:szCs w:val="28"/>
              </w:rPr>
            </w:pPr>
            <w:r w:rsidRPr="00684F28">
              <w:rPr>
                <w:rFonts w:ascii="Times New Roman" w:hAnsi="Times New Roman" w:cs="Times New Roman"/>
                <w:sz w:val="28"/>
                <w:szCs w:val="28"/>
              </w:rPr>
              <w:t>(указываются фамилия, имя, отчество (при наличии) полностью лица, направляющего заявление)</w:t>
            </w:r>
          </w:p>
        </w:tc>
      </w:tr>
      <w:tr w:rsidR="00EA72A0" w:rsidRPr="00684F28">
        <w:tc>
          <w:tcPr>
            <w:tcW w:w="2721" w:type="dxa"/>
            <w:gridSpan w:val="3"/>
            <w:tcBorders>
              <w:top w:val="nil"/>
              <w:left w:val="nil"/>
              <w:bottom w:val="nil"/>
              <w:right w:val="nil"/>
            </w:tcBorders>
          </w:tcPr>
          <w:p w:rsidR="00EA72A0" w:rsidRPr="00684F28" w:rsidRDefault="00EA72A0">
            <w:pPr>
              <w:pStyle w:val="ConsPlusNormal"/>
              <w:jc w:val="both"/>
              <w:rPr>
                <w:rFonts w:ascii="Times New Roman" w:hAnsi="Times New Roman" w:cs="Times New Roman"/>
                <w:sz w:val="28"/>
                <w:szCs w:val="28"/>
              </w:rPr>
            </w:pPr>
          </w:p>
        </w:tc>
        <w:tc>
          <w:tcPr>
            <w:tcW w:w="6296" w:type="dxa"/>
            <w:gridSpan w:val="3"/>
            <w:tcBorders>
              <w:top w:val="nil"/>
              <w:left w:val="nil"/>
              <w:bottom w:val="single" w:sz="4" w:space="0" w:color="auto"/>
              <w:right w:val="nil"/>
            </w:tcBorders>
          </w:tcPr>
          <w:p w:rsidR="00EA72A0" w:rsidRPr="00684F28" w:rsidRDefault="00EA72A0">
            <w:pPr>
              <w:pStyle w:val="ConsPlusNormal"/>
              <w:jc w:val="center"/>
              <w:rPr>
                <w:rFonts w:ascii="Times New Roman" w:hAnsi="Times New Roman" w:cs="Times New Roman"/>
                <w:sz w:val="28"/>
                <w:szCs w:val="28"/>
              </w:rPr>
            </w:pPr>
          </w:p>
        </w:tc>
      </w:tr>
      <w:tr w:rsidR="00EA72A0" w:rsidRPr="00684F28">
        <w:tc>
          <w:tcPr>
            <w:tcW w:w="2721" w:type="dxa"/>
            <w:gridSpan w:val="3"/>
            <w:tcBorders>
              <w:top w:val="nil"/>
              <w:left w:val="nil"/>
              <w:bottom w:val="nil"/>
              <w:right w:val="nil"/>
            </w:tcBorders>
          </w:tcPr>
          <w:p w:rsidR="00EA72A0" w:rsidRPr="00684F28" w:rsidRDefault="00EA72A0">
            <w:pPr>
              <w:pStyle w:val="ConsPlusNormal"/>
              <w:jc w:val="both"/>
              <w:rPr>
                <w:rFonts w:ascii="Times New Roman" w:hAnsi="Times New Roman" w:cs="Times New Roman"/>
                <w:sz w:val="28"/>
                <w:szCs w:val="28"/>
              </w:rPr>
            </w:pPr>
          </w:p>
        </w:tc>
        <w:tc>
          <w:tcPr>
            <w:tcW w:w="6296" w:type="dxa"/>
            <w:gridSpan w:val="3"/>
            <w:tcBorders>
              <w:top w:val="single" w:sz="4" w:space="0" w:color="auto"/>
              <w:left w:val="nil"/>
              <w:bottom w:val="nil"/>
              <w:right w:val="nil"/>
            </w:tcBorders>
          </w:tcPr>
          <w:p w:rsidR="00EA72A0" w:rsidRPr="00684F28" w:rsidRDefault="00EA72A0">
            <w:pPr>
              <w:pStyle w:val="ConsPlusNormal"/>
              <w:jc w:val="center"/>
              <w:rPr>
                <w:rFonts w:ascii="Times New Roman" w:hAnsi="Times New Roman" w:cs="Times New Roman"/>
                <w:sz w:val="28"/>
                <w:szCs w:val="28"/>
              </w:rPr>
            </w:pPr>
            <w:r w:rsidRPr="00684F28">
              <w:rPr>
                <w:rFonts w:ascii="Times New Roman" w:hAnsi="Times New Roman" w:cs="Times New Roman"/>
                <w:sz w:val="28"/>
                <w:szCs w:val="28"/>
              </w:rPr>
              <w:t>(замещаемая должность и структурное подразделение органа публичной власти или организации)</w:t>
            </w:r>
          </w:p>
        </w:tc>
      </w:tr>
      <w:tr w:rsidR="00EA72A0" w:rsidRPr="00684F28">
        <w:tc>
          <w:tcPr>
            <w:tcW w:w="2721" w:type="dxa"/>
            <w:gridSpan w:val="3"/>
            <w:tcBorders>
              <w:top w:val="nil"/>
              <w:left w:val="nil"/>
              <w:bottom w:val="nil"/>
              <w:right w:val="nil"/>
            </w:tcBorders>
          </w:tcPr>
          <w:p w:rsidR="00EA72A0" w:rsidRPr="00684F28" w:rsidRDefault="00EA72A0">
            <w:pPr>
              <w:pStyle w:val="ConsPlusNormal"/>
              <w:jc w:val="both"/>
              <w:rPr>
                <w:rFonts w:ascii="Times New Roman" w:hAnsi="Times New Roman" w:cs="Times New Roman"/>
                <w:sz w:val="28"/>
                <w:szCs w:val="28"/>
              </w:rPr>
            </w:pPr>
          </w:p>
        </w:tc>
        <w:tc>
          <w:tcPr>
            <w:tcW w:w="6296" w:type="dxa"/>
            <w:gridSpan w:val="3"/>
            <w:tcBorders>
              <w:top w:val="nil"/>
              <w:left w:val="nil"/>
              <w:bottom w:val="single" w:sz="4" w:space="0" w:color="auto"/>
              <w:right w:val="nil"/>
            </w:tcBorders>
          </w:tcPr>
          <w:p w:rsidR="00EA72A0" w:rsidRPr="00684F28" w:rsidRDefault="00EA72A0">
            <w:pPr>
              <w:pStyle w:val="ConsPlusNormal"/>
              <w:jc w:val="center"/>
              <w:rPr>
                <w:rFonts w:ascii="Times New Roman" w:hAnsi="Times New Roman" w:cs="Times New Roman"/>
                <w:sz w:val="28"/>
                <w:szCs w:val="28"/>
              </w:rPr>
            </w:pPr>
          </w:p>
        </w:tc>
      </w:tr>
      <w:tr w:rsidR="00EA72A0" w:rsidRPr="00684F28">
        <w:tc>
          <w:tcPr>
            <w:tcW w:w="2721" w:type="dxa"/>
            <w:gridSpan w:val="3"/>
            <w:tcBorders>
              <w:top w:val="nil"/>
              <w:left w:val="nil"/>
              <w:bottom w:val="nil"/>
              <w:right w:val="nil"/>
            </w:tcBorders>
          </w:tcPr>
          <w:p w:rsidR="00EA72A0" w:rsidRPr="00684F28" w:rsidRDefault="00EA72A0">
            <w:pPr>
              <w:pStyle w:val="ConsPlusNormal"/>
              <w:jc w:val="both"/>
              <w:rPr>
                <w:rFonts w:ascii="Times New Roman" w:hAnsi="Times New Roman" w:cs="Times New Roman"/>
                <w:sz w:val="28"/>
                <w:szCs w:val="28"/>
              </w:rPr>
            </w:pPr>
          </w:p>
        </w:tc>
        <w:tc>
          <w:tcPr>
            <w:tcW w:w="6296" w:type="dxa"/>
            <w:gridSpan w:val="3"/>
            <w:tcBorders>
              <w:top w:val="single" w:sz="4" w:space="0" w:color="auto"/>
              <w:left w:val="nil"/>
              <w:bottom w:val="nil"/>
              <w:right w:val="nil"/>
            </w:tcBorders>
          </w:tcPr>
          <w:p w:rsidR="00EA72A0" w:rsidRPr="00684F28" w:rsidRDefault="00EA72A0">
            <w:pPr>
              <w:pStyle w:val="ConsPlusNormal"/>
              <w:jc w:val="center"/>
              <w:rPr>
                <w:rFonts w:ascii="Times New Roman" w:hAnsi="Times New Roman" w:cs="Times New Roman"/>
                <w:sz w:val="28"/>
                <w:szCs w:val="28"/>
              </w:rPr>
            </w:pPr>
            <w:r w:rsidRPr="00684F28">
              <w:rPr>
                <w:rFonts w:ascii="Times New Roman" w:hAnsi="Times New Roman" w:cs="Times New Roman"/>
                <w:sz w:val="28"/>
                <w:szCs w:val="28"/>
              </w:rPr>
              <w:t>(телефон)</w:t>
            </w:r>
          </w:p>
        </w:tc>
      </w:tr>
      <w:tr w:rsidR="00EA72A0" w:rsidRPr="00684F28">
        <w:tc>
          <w:tcPr>
            <w:tcW w:w="9017" w:type="dxa"/>
            <w:gridSpan w:val="6"/>
            <w:tcBorders>
              <w:top w:val="nil"/>
              <w:left w:val="nil"/>
              <w:bottom w:val="nil"/>
              <w:right w:val="nil"/>
            </w:tcBorders>
          </w:tcPr>
          <w:p w:rsidR="00EA72A0" w:rsidRPr="00684F28" w:rsidRDefault="00EA72A0">
            <w:pPr>
              <w:pStyle w:val="ConsPlusNormal"/>
              <w:jc w:val="both"/>
              <w:rPr>
                <w:rFonts w:ascii="Times New Roman" w:hAnsi="Times New Roman" w:cs="Times New Roman"/>
                <w:sz w:val="28"/>
                <w:szCs w:val="28"/>
              </w:rPr>
            </w:pPr>
          </w:p>
        </w:tc>
      </w:tr>
      <w:tr w:rsidR="00EA72A0" w:rsidRPr="00684F28">
        <w:tc>
          <w:tcPr>
            <w:tcW w:w="9017" w:type="dxa"/>
            <w:gridSpan w:val="6"/>
            <w:tcBorders>
              <w:top w:val="nil"/>
              <w:left w:val="nil"/>
              <w:bottom w:val="nil"/>
              <w:right w:val="nil"/>
            </w:tcBorders>
          </w:tcPr>
          <w:p w:rsidR="00EA72A0" w:rsidRPr="00684F28" w:rsidRDefault="00EA72A0">
            <w:pPr>
              <w:pStyle w:val="ConsPlusNormal"/>
              <w:jc w:val="center"/>
              <w:rPr>
                <w:rFonts w:ascii="Times New Roman" w:hAnsi="Times New Roman" w:cs="Times New Roman"/>
                <w:sz w:val="28"/>
                <w:szCs w:val="28"/>
              </w:rPr>
            </w:pPr>
            <w:bookmarkStart w:id="2" w:name="P147"/>
            <w:bookmarkEnd w:id="2"/>
            <w:r w:rsidRPr="00684F28">
              <w:rPr>
                <w:rFonts w:ascii="Times New Roman" w:hAnsi="Times New Roman" w:cs="Times New Roman"/>
                <w:sz w:val="28"/>
                <w:szCs w:val="28"/>
              </w:rPr>
              <w:t>ЗАЯВЛЕНИЕ</w:t>
            </w:r>
          </w:p>
          <w:p w:rsidR="00EA72A0" w:rsidRPr="00684F28" w:rsidRDefault="00EA72A0">
            <w:pPr>
              <w:pStyle w:val="ConsPlusNormal"/>
              <w:jc w:val="center"/>
              <w:rPr>
                <w:rFonts w:ascii="Times New Roman" w:hAnsi="Times New Roman" w:cs="Times New Roman"/>
                <w:sz w:val="28"/>
                <w:szCs w:val="28"/>
              </w:rPr>
            </w:pPr>
            <w:r w:rsidRPr="00684F28">
              <w:rPr>
                <w:rFonts w:ascii="Times New Roman" w:hAnsi="Times New Roman" w:cs="Times New Roman"/>
                <w:sz w:val="28"/>
                <w:szCs w:val="28"/>
              </w:rPr>
              <w:t>о невозможности по объективным причинам представить сведения о доходах, расходах, об имуществе и обязательствах имущественного характера своих супруги (супруга) и (или) несовершеннолетних детей</w:t>
            </w:r>
          </w:p>
        </w:tc>
      </w:tr>
      <w:tr w:rsidR="00EA72A0" w:rsidRPr="00684F28">
        <w:tc>
          <w:tcPr>
            <w:tcW w:w="9017" w:type="dxa"/>
            <w:gridSpan w:val="6"/>
            <w:tcBorders>
              <w:top w:val="nil"/>
              <w:left w:val="nil"/>
              <w:bottom w:val="nil"/>
              <w:right w:val="nil"/>
            </w:tcBorders>
          </w:tcPr>
          <w:p w:rsidR="00EA72A0" w:rsidRPr="00684F28" w:rsidRDefault="00EA72A0">
            <w:pPr>
              <w:pStyle w:val="ConsPlusNormal"/>
              <w:jc w:val="center"/>
              <w:rPr>
                <w:rFonts w:ascii="Times New Roman" w:hAnsi="Times New Roman" w:cs="Times New Roman"/>
                <w:sz w:val="28"/>
                <w:szCs w:val="28"/>
              </w:rPr>
            </w:pPr>
          </w:p>
        </w:tc>
      </w:tr>
      <w:tr w:rsidR="00EA72A0" w:rsidRPr="00684F28">
        <w:tc>
          <w:tcPr>
            <w:tcW w:w="9017" w:type="dxa"/>
            <w:gridSpan w:val="6"/>
            <w:tcBorders>
              <w:top w:val="nil"/>
              <w:left w:val="nil"/>
              <w:bottom w:val="nil"/>
              <w:right w:val="nil"/>
            </w:tcBorders>
          </w:tcPr>
          <w:p w:rsidR="00EA72A0" w:rsidRPr="00684F28" w:rsidRDefault="00EA72A0">
            <w:pPr>
              <w:pStyle w:val="ConsPlusNormal"/>
              <w:ind w:firstLine="283"/>
              <w:jc w:val="both"/>
              <w:rPr>
                <w:rFonts w:ascii="Times New Roman" w:hAnsi="Times New Roman" w:cs="Times New Roman"/>
                <w:sz w:val="28"/>
                <w:szCs w:val="28"/>
              </w:rPr>
            </w:pPr>
            <w:r w:rsidRPr="00684F28">
              <w:rPr>
                <w:rFonts w:ascii="Times New Roman" w:hAnsi="Times New Roman" w:cs="Times New Roman"/>
                <w:sz w:val="28"/>
                <w:szCs w:val="28"/>
              </w:rPr>
              <w:t>Сообщаю, что не имею возможности представить сведения о доходах, расходах, об имуществе и обязательствах имущественного характера своей (своего, своих) супруги/супруга/несовершеннолетних детей (нужное подчеркнуть)</w:t>
            </w:r>
          </w:p>
        </w:tc>
      </w:tr>
      <w:tr w:rsidR="00EA72A0" w:rsidRPr="00684F28">
        <w:tc>
          <w:tcPr>
            <w:tcW w:w="9017" w:type="dxa"/>
            <w:gridSpan w:val="6"/>
            <w:tcBorders>
              <w:top w:val="nil"/>
              <w:left w:val="nil"/>
              <w:bottom w:val="single" w:sz="4" w:space="0" w:color="auto"/>
              <w:right w:val="nil"/>
            </w:tcBorders>
          </w:tcPr>
          <w:p w:rsidR="00EA72A0" w:rsidRPr="00684F28" w:rsidRDefault="00EA72A0">
            <w:pPr>
              <w:pStyle w:val="ConsPlusNormal"/>
              <w:ind w:firstLine="283"/>
              <w:jc w:val="both"/>
              <w:rPr>
                <w:rFonts w:ascii="Times New Roman" w:hAnsi="Times New Roman" w:cs="Times New Roman"/>
                <w:sz w:val="28"/>
                <w:szCs w:val="28"/>
              </w:rPr>
            </w:pPr>
          </w:p>
        </w:tc>
      </w:tr>
      <w:tr w:rsidR="00EA72A0" w:rsidRPr="00684F28">
        <w:tc>
          <w:tcPr>
            <w:tcW w:w="9017" w:type="dxa"/>
            <w:gridSpan w:val="6"/>
            <w:tcBorders>
              <w:top w:val="single" w:sz="4" w:space="0" w:color="auto"/>
              <w:left w:val="nil"/>
              <w:bottom w:val="nil"/>
              <w:right w:val="nil"/>
            </w:tcBorders>
          </w:tcPr>
          <w:p w:rsidR="00EA72A0" w:rsidRPr="00684F28" w:rsidRDefault="00EA72A0">
            <w:pPr>
              <w:pStyle w:val="ConsPlusNormal"/>
              <w:jc w:val="center"/>
              <w:rPr>
                <w:rFonts w:ascii="Times New Roman" w:hAnsi="Times New Roman" w:cs="Times New Roman"/>
                <w:sz w:val="28"/>
                <w:szCs w:val="28"/>
              </w:rPr>
            </w:pPr>
            <w:r w:rsidRPr="00684F28">
              <w:rPr>
                <w:rFonts w:ascii="Times New Roman" w:hAnsi="Times New Roman" w:cs="Times New Roman"/>
                <w:sz w:val="28"/>
                <w:szCs w:val="28"/>
              </w:rPr>
              <w:t>(указываются фамилия, имя, отчество (при наличии) полностью супруги (супруга) и (или) несовершеннолетних детей)</w:t>
            </w:r>
          </w:p>
        </w:tc>
      </w:tr>
      <w:tr w:rsidR="00EA72A0" w:rsidRPr="00684F28">
        <w:tc>
          <w:tcPr>
            <w:tcW w:w="9017" w:type="dxa"/>
            <w:gridSpan w:val="6"/>
            <w:tcBorders>
              <w:top w:val="nil"/>
              <w:left w:val="nil"/>
              <w:bottom w:val="single" w:sz="4" w:space="0" w:color="auto"/>
              <w:right w:val="nil"/>
            </w:tcBorders>
          </w:tcPr>
          <w:p w:rsidR="00EA72A0" w:rsidRPr="00684F28" w:rsidRDefault="00EA72A0">
            <w:pPr>
              <w:pStyle w:val="ConsPlusNormal"/>
              <w:jc w:val="center"/>
              <w:rPr>
                <w:rFonts w:ascii="Times New Roman" w:hAnsi="Times New Roman" w:cs="Times New Roman"/>
                <w:sz w:val="28"/>
                <w:szCs w:val="28"/>
              </w:rPr>
            </w:pPr>
          </w:p>
        </w:tc>
      </w:tr>
      <w:tr w:rsidR="00EA72A0" w:rsidRPr="00684F28">
        <w:tblPrEx>
          <w:tblBorders>
            <w:insideH w:val="single" w:sz="4" w:space="0" w:color="auto"/>
          </w:tblBorders>
        </w:tblPrEx>
        <w:tc>
          <w:tcPr>
            <w:tcW w:w="2156" w:type="dxa"/>
            <w:gridSpan w:val="2"/>
            <w:tcBorders>
              <w:top w:val="single" w:sz="4" w:space="0" w:color="auto"/>
              <w:left w:val="nil"/>
              <w:bottom w:val="nil"/>
              <w:right w:val="nil"/>
            </w:tcBorders>
            <w:vAlign w:val="bottom"/>
          </w:tcPr>
          <w:p w:rsidR="00EA72A0" w:rsidRPr="00684F28" w:rsidRDefault="00EA72A0">
            <w:pPr>
              <w:pStyle w:val="ConsPlusNormal"/>
              <w:jc w:val="both"/>
              <w:rPr>
                <w:rFonts w:ascii="Times New Roman" w:hAnsi="Times New Roman" w:cs="Times New Roman"/>
                <w:sz w:val="28"/>
                <w:szCs w:val="28"/>
              </w:rPr>
            </w:pPr>
            <w:r w:rsidRPr="00684F28">
              <w:rPr>
                <w:rFonts w:ascii="Times New Roman" w:hAnsi="Times New Roman" w:cs="Times New Roman"/>
                <w:sz w:val="28"/>
                <w:szCs w:val="28"/>
              </w:rPr>
              <w:t>в связи с тем, что</w:t>
            </w:r>
          </w:p>
        </w:tc>
        <w:tc>
          <w:tcPr>
            <w:tcW w:w="6861" w:type="dxa"/>
            <w:gridSpan w:val="4"/>
            <w:tcBorders>
              <w:top w:val="single" w:sz="4" w:space="0" w:color="auto"/>
              <w:left w:val="nil"/>
              <w:bottom w:val="single" w:sz="4" w:space="0" w:color="auto"/>
              <w:right w:val="nil"/>
            </w:tcBorders>
          </w:tcPr>
          <w:p w:rsidR="00EA72A0" w:rsidRPr="00684F28" w:rsidRDefault="00EA72A0">
            <w:pPr>
              <w:pStyle w:val="ConsPlusNormal"/>
              <w:jc w:val="both"/>
              <w:rPr>
                <w:rFonts w:ascii="Times New Roman" w:hAnsi="Times New Roman" w:cs="Times New Roman"/>
                <w:sz w:val="28"/>
                <w:szCs w:val="28"/>
              </w:rPr>
            </w:pPr>
          </w:p>
        </w:tc>
      </w:tr>
      <w:tr w:rsidR="00EA72A0" w:rsidRPr="00684F28">
        <w:tblPrEx>
          <w:tblBorders>
            <w:insideH w:val="single" w:sz="4" w:space="0" w:color="auto"/>
          </w:tblBorders>
        </w:tblPrEx>
        <w:tc>
          <w:tcPr>
            <w:tcW w:w="2156" w:type="dxa"/>
            <w:gridSpan w:val="2"/>
            <w:tcBorders>
              <w:top w:val="nil"/>
              <w:left w:val="nil"/>
              <w:bottom w:val="single" w:sz="4" w:space="0" w:color="auto"/>
              <w:right w:val="nil"/>
            </w:tcBorders>
          </w:tcPr>
          <w:p w:rsidR="00EA72A0" w:rsidRPr="00684F28" w:rsidRDefault="00EA72A0">
            <w:pPr>
              <w:pStyle w:val="ConsPlusNormal"/>
              <w:jc w:val="both"/>
              <w:rPr>
                <w:rFonts w:ascii="Times New Roman" w:hAnsi="Times New Roman" w:cs="Times New Roman"/>
                <w:sz w:val="28"/>
                <w:szCs w:val="28"/>
              </w:rPr>
            </w:pPr>
          </w:p>
        </w:tc>
        <w:tc>
          <w:tcPr>
            <w:tcW w:w="6861" w:type="dxa"/>
            <w:gridSpan w:val="4"/>
            <w:tcBorders>
              <w:top w:val="single" w:sz="4" w:space="0" w:color="auto"/>
              <w:left w:val="nil"/>
              <w:bottom w:val="single" w:sz="4" w:space="0" w:color="auto"/>
              <w:right w:val="nil"/>
            </w:tcBorders>
          </w:tcPr>
          <w:p w:rsidR="00EA72A0" w:rsidRPr="00684F28" w:rsidRDefault="00EA72A0">
            <w:pPr>
              <w:pStyle w:val="ConsPlusNormal"/>
              <w:jc w:val="both"/>
              <w:rPr>
                <w:rFonts w:ascii="Times New Roman" w:hAnsi="Times New Roman" w:cs="Times New Roman"/>
                <w:sz w:val="28"/>
                <w:szCs w:val="28"/>
              </w:rPr>
            </w:pPr>
          </w:p>
        </w:tc>
      </w:tr>
      <w:tr w:rsidR="00EA72A0" w:rsidRPr="00684F28">
        <w:tc>
          <w:tcPr>
            <w:tcW w:w="9017" w:type="dxa"/>
            <w:gridSpan w:val="6"/>
            <w:tcBorders>
              <w:top w:val="single" w:sz="4" w:space="0" w:color="auto"/>
              <w:left w:val="nil"/>
              <w:bottom w:val="nil"/>
              <w:right w:val="nil"/>
            </w:tcBorders>
          </w:tcPr>
          <w:p w:rsidR="00EA72A0" w:rsidRPr="00684F28" w:rsidRDefault="00EA72A0">
            <w:pPr>
              <w:pStyle w:val="ConsPlusNormal"/>
              <w:jc w:val="center"/>
              <w:rPr>
                <w:rFonts w:ascii="Times New Roman" w:hAnsi="Times New Roman" w:cs="Times New Roman"/>
                <w:sz w:val="28"/>
                <w:szCs w:val="28"/>
              </w:rPr>
            </w:pPr>
            <w:r w:rsidRPr="00684F28">
              <w:rPr>
                <w:rFonts w:ascii="Times New Roman" w:hAnsi="Times New Roman" w:cs="Times New Roman"/>
                <w:sz w:val="28"/>
                <w:szCs w:val="28"/>
              </w:rPr>
              <w:t>(указываются все причины и обстоятельства, необходимые для того, чтобы комиссия по соблюдению требований к служебному поведению и урегулированию конфликта интересов (аттестационная комиссия) (далее - комиссия) могла сделать вывод о том, что непредставление сведений носит объективный характер)</w:t>
            </w:r>
          </w:p>
        </w:tc>
      </w:tr>
      <w:tr w:rsidR="00EA72A0" w:rsidRPr="00684F28">
        <w:tc>
          <w:tcPr>
            <w:tcW w:w="9017" w:type="dxa"/>
            <w:gridSpan w:val="6"/>
            <w:tcBorders>
              <w:top w:val="nil"/>
              <w:left w:val="nil"/>
              <w:bottom w:val="nil"/>
              <w:right w:val="nil"/>
            </w:tcBorders>
          </w:tcPr>
          <w:p w:rsidR="00EA72A0" w:rsidRPr="00684F28" w:rsidRDefault="00EA72A0">
            <w:pPr>
              <w:pStyle w:val="ConsPlusNormal"/>
              <w:ind w:firstLine="283"/>
              <w:jc w:val="both"/>
              <w:rPr>
                <w:rFonts w:ascii="Times New Roman" w:hAnsi="Times New Roman" w:cs="Times New Roman"/>
                <w:sz w:val="28"/>
                <w:szCs w:val="28"/>
              </w:rPr>
            </w:pPr>
            <w:r w:rsidRPr="00684F28">
              <w:rPr>
                <w:rFonts w:ascii="Times New Roman" w:hAnsi="Times New Roman" w:cs="Times New Roman"/>
                <w:sz w:val="28"/>
                <w:szCs w:val="28"/>
              </w:rPr>
              <w:t>Мною предприняты следующие меры по представлению указанных сведений:</w:t>
            </w:r>
          </w:p>
        </w:tc>
      </w:tr>
      <w:tr w:rsidR="00EA72A0" w:rsidRPr="00684F28">
        <w:tc>
          <w:tcPr>
            <w:tcW w:w="9017" w:type="dxa"/>
            <w:gridSpan w:val="6"/>
            <w:tcBorders>
              <w:top w:val="nil"/>
              <w:left w:val="nil"/>
              <w:bottom w:val="single" w:sz="4" w:space="0" w:color="auto"/>
              <w:right w:val="nil"/>
            </w:tcBorders>
          </w:tcPr>
          <w:p w:rsidR="00EA72A0" w:rsidRPr="00684F28" w:rsidRDefault="00EA72A0">
            <w:pPr>
              <w:pStyle w:val="ConsPlusNormal"/>
              <w:ind w:firstLine="283"/>
              <w:jc w:val="both"/>
              <w:rPr>
                <w:rFonts w:ascii="Times New Roman" w:hAnsi="Times New Roman" w:cs="Times New Roman"/>
                <w:sz w:val="28"/>
                <w:szCs w:val="28"/>
              </w:rPr>
            </w:pPr>
          </w:p>
        </w:tc>
      </w:tr>
      <w:tr w:rsidR="00EA72A0" w:rsidRPr="00684F28">
        <w:tblPrEx>
          <w:tblBorders>
            <w:insideH w:val="single" w:sz="4" w:space="0" w:color="auto"/>
          </w:tblBorders>
        </w:tblPrEx>
        <w:tc>
          <w:tcPr>
            <w:tcW w:w="9017" w:type="dxa"/>
            <w:gridSpan w:val="6"/>
            <w:tcBorders>
              <w:top w:val="single" w:sz="4" w:space="0" w:color="auto"/>
              <w:left w:val="nil"/>
              <w:bottom w:val="single" w:sz="4" w:space="0" w:color="auto"/>
              <w:right w:val="nil"/>
            </w:tcBorders>
          </w:tcPr>
          <w:p w:rsidR="00EA72A0" w:rsidRPr="00684F28" w:rsidRDefault="00EA72A0">
            <w:pPr>
              <w:pStyle w:val="ConsPlusNormal"/>
              <w:jc w:val="center"/>
              <w:rPr>
                <w:rFonts w:ascii="Times New Roman" w:hAnsi="Times New Roman" w:cs="Times New Roman"/>
                <w:sz w:val="28"/>
                <w:szCs w:val="28"/>
              </w:rPr>
            </w:pPr>
          </w:p>
        </w:tc>
      </w:tr>
      <w:tr w:rsidR="00EA72A0" w:rsidRPr="00684F28">
        <w:tc>
          <w:tcPr>
            <w:tcW w:w="9017" w:type="dxa"/>
            <w:gridSpan w:val="6"/>
            <w:tcBorders>
              <w:top w:val="single" w:sz="4" w:space="0" w:color="auto"/>
              <w:left w:val="nil"/>
              <w:bottom w:val="nil"/>
              <w:right w:val="nil"/>
            </w:tcBorders>
          </w:tcPr>
          <w:p w:rsidR="00EA72A0" w:rsidRPr="00684F28" w:rsidRDefault="00EA72A0">
            <w:pPr>
              <w:pStyle w:val="ConsPlusNormal"/>
              <w:ind w:firstLine="283"/>
              <w:jc w:val="both"/>
              <w:rPr>
                <w:rFonts w:ascii="Times New Roman" w:hAnsi="Times New Roman" w:cs="Times New Roman"/>
                <w:sz w:val="28"/>
                <w:szCs w:val="28"/>
              </w:rPr>
            </w:pPr>
            <w:r w:rsidRPr="00684F28">
              <w:rPr>
                <w:rFonts w:ascii="Times New Roman" w:hAnsi="Times New Roman" w:cs="Times New Roman"/>
                <w:sz w:val="28"/>
                <w:szCs w:val="28"/>
              </w:rPr>
              <w:t>К заявлению прилагаются следующие копии документов и дополнительные материалы (при наличии):</w:t>
            </w:r>
          </w:p>
        </w:tc>
      </w:tr>
      <w:tr w:rsidR="00EA72A0" w:rsidRPr="00684F28">
        <w:tc>
          <w:tcPr>
            <w:tcW w:w="9017" w:type="dxa"/>
            <w:gridSpan w:val="6"/>
            <w:tcBorders>
              <w:top w:val="nil"/>
              <w:left w:val="nil"/>
              <w:bottom w:val="single" w:sz="4" w:space="0" w:color="auto"/>
              <w:right w:val="nil"/>
            </w:tcBorders>
          </w:tcPr>
          <w:p w:rsidR="00EA72A0" w:rsidRPr="00684F28" w:rsidRDefault="00EA72A0">
            <w:pPr>
              <w:pStyle w:val="ConsPlusNormal"/>
              <w:ind w:firstLine="283"/>
              <w:jc w:val="both"/>
              <w:rPr>
                <w:rFonts w:ascii="Times New Roman" w:hAnsi="Times New Roman" w:cs="Times New Roman"/>
                <w:sz w:val="28"/>
                <w:szCs w:val="28"/>
              </w:rPr>
            </w:pPr>
          </w:p>
        </w:tc>
      </w:tr>
      <w:tr w:rsidR="00EA72A0" w:rsidRPr="00684F28">
        <w:tc>
          <w:tcPr>
            <w:tcW w:w="9017" w:type="dxa"/>
            <w:gridSpan w:val="6"/>
            <w:tcBorders>
              <w:top w:val="single" w:sz="4" w:space="0" w:color="auto"/>
              <w:left w:val="nil"/>
              <w:bottom w:val="nil"/>
              <w:right w:val="nil"/>
            </w:tcBorders>
          </w:tcPr>
          <w:p w:rsidR="00EA72A0" w:rsidRPr="00684F28" w:rsidRDefault="00EA72A0">
            <w:pPr>
              <w:pStyle w:val="ConsPlusNormal"/>
              <w:jc w:val="center"/>
              <w:rPr>
                <w:rFonts w:ascii="Times New Roman" w:hAnsi="Times New Roman" w:cs="Times New Roman"/>
                <w:sz w:val="28"/>
                <w:szCs w:val="28"/>
              </w:rPr>
            </w:pPr>
            <w:r w:rsidRPr="00684F28">
              <w:rPr>
                <w:rFonts w:ascii="Times New Roman" w:hAnsi="Times New Roman" w:cs="Times New Roman"/>
                <w:sz w:val="28"/>
                <w:szCs w:val="28"/>
              </w:rPr>
              <w:t>(указываются копии документов и дополнительные материалы)</w:t>
            </w:r>
          </w:p>
        </w:tc>
      </w:tr>
      <w:tr w:rsidR="00EA72A0" w:rsidRPr="00684F28">
        <w:tc>
          <w:tcPr>
            <w:tcW w:w="9017" w:type="dxa"/>
            <w:gridSpan w:val="6"/>
            <w:tcBorders>
              <w:top w:val="nil"/>
              <w:left w:val="nil"/>
              <w:bottom w:val="single" w:sz="4" w:space="0" w:color="auto"/>
              <w:right w:val="nil"/>
            </w:tcBorders>
          </w:tcPr>
          <w:p w:rsidR="00EA72A0" w:rsidRPr="00684F28" w:rsidRDefault="00EA72A0">
            <w:pPr>
              <w:pStyle w:val="ConsPlusNormal"/>
              <w:jc w:val="center"/>
              <w:rPr>
                <w:rFonts w:ascii="Times New Roman" w:hAnsi="Times New Roman" w:cs="Times New Roman"/>
                <w:sz w:val="28"/>
                <w:szCs w:val="28"/>
              </w:rPr>
            </w:pPr>
          </w:p>
        </w:tc>
      </w:tr>
      <w:tr w:rsidR="00EA72A0" w:rsidRPr="00684F28">
        <w:tblPrEx>
          <w:tblBorders>
            <w:insideH w:val="single" w:sz="4" w:space="0" w:color="auto"/>
          </w:tblBorders>
        </w:tblPrEx>
        <w:tc>
          <w:tcPr>
            <w:tcW w:w="9017" w:type="dxa"/>
            <w:gridSpan w:val="6"/>
            <w:tcBorders>
              <w:top w:val="single" w:sz="4" w:space="0" w:color="auto"/>
              <w:left w:val="nil"/>
              <w:bottom w:val="single" w:sz="4" w:space="0" w:color="auto"/>
              <w:right w:val="nil"/>
            </w:tcBorders>
          </w:tcPr>
          <w:p w:rsidR="00EA72A0" w:rsidRPr="00684F28" w:rsidRDefault="00EA72A0">
            <w:pPr>
              <w:pStyle w:val="ConsPlusNormal"/>
              <w:jc w:val="both"/>
              <w:rPr>
                <w:rFonts w:ascii="Times New Roman" w:hAnsi="Times New Roman" w:cs="Times New Roman"/>
                <w:sz w:val="28"/>
                <w:szCs w:val="28"/>
              </w:rPr>
            </w:pPr>
          </w:p>
        </w:tc>
      </w:tr>
      <w:tr w:rsidR="00EA72A0" w:rsidRPr="00684F28">
        <w:tc>
          <w:tcPr>
            <w:tcW w:w="9017" w:type="dxa"/>
            <w:gridSpan w:val="6"/>
            <w:tcBorders>
              <w:top w:val="single" w:sz="4" w:space="0" w:color="auto"/>
              <w:left w:val="nil"/>
              <w:bottom w:val="nil"/>
              <w:right w:val="nil"/>
            </w:tcBorders>
          </w:tcPr>
          <w:p w:rsidR="00EA72A0" w:rsidRPr="00684F28" w:rsidRDefault="00EA72A0">
            <w:pPr>
              <w:pStyle w:val="ConsPlusNormal"/>
              <w:ind w:firstLine="283"/>
              <w:jc w:val="both"/>
              <w:rPr>
                <w:rFonts w:ascii="Times New Roman" w:hAnsi="Times New Roman" w:cs="Times New Roman"/>
                <w:sz w:val="28"/>
                <w:szCs w:val="28"/>
              </w:rPr>
            </w:pPr>
            <w:r w:rsidRPr="00684F28">
              <w:rPr>
                <w:rFonts w:ascii="Times New Roman" w:hAnsi="Times New Roman" w:cs="Times New Roman"/>
                <w:sz w:val="28"/>
                <w:szCs w:val="28"/>
              </w:rPr>
              <w:t>Намереваюсь/не намереваюсь лично присутствовать на заседании комиссии (нужное подчеркнуть).</w:t>
            </w:r>
          </w:p>
        </w:tc>
      </w:tr>
      <w:tr w:rsidR="00EA72A0" w:rsidRPr="00684F28">
        <w:tc>
          <w:tcPr>
            <w:tcW w:w="9017" w:type="dxa"/>
            <w:gridSpan w:val="6"/>
            <w:tcBorders>
              <w:top w:val="nil"/>
              <w:left w:val="nil"/>
              <w:bottom w:val="nil"/>
              <w:right w:val="nil"/>
            </w:tcBorders>
          </w:tcPr>
          <w:p w:rsidR="00EA72A0" w:rsidRPr="00684F28" w:rsidRDefault="00EA72A0">
            <w:pPr>
              <w:pStyle w:val="ConsPlusNormal"/>
              <w:ind w:firstLine="283"/>
              <w:jc w:val="both"/>
              <w:rPr>
                <w:rFonts w:ascii="Times New Roman" w:hAnsi="Times New Roman" w:cs="Times New Roman"/>
                <w:sz w:val="28"/>
                <w:szCs w:val="28"/>
              </w:rPr>
            </w:pPr>
            <w:r w:rsidRPr="00684F28">
              <w:rPr>
                <w:rFonts w:ascii="Times New Roman" w:hAnsi="Times New Roman" w:cs="Times New Roman"/>
                <w:sz w:val="28"/>
                <w:szCs w:val="28"/>
              </w:rPr>
              <w:t>О принятом комиссией решении прошу проинформировать:</w:t>
            </w:r>
          </w:p>
        </w:tc>
      </w:tr>
      <w:tr w:rsidR="00EA72A0" w:rsidRPr="00684F28">
        <w:tc>
          <w:tcPr>
            <w:tcW w:w="9017" w:type="dxa"/>
            <w:gridSpan w:val="6"/>
            <w:tcBorders>
              <w:top w:val="nil"/>
              <w:left w:val="nil"/>
              <w:bottom w:val="single" w:sz="4" w:space="0" w:color="auto"/>
              <w:right w:val="nil"/>
            </w:tcBorders>
          </w:tcPr>
          <w:p w:rsidR="00EA72A0" w:rsidRPr="00684F28" w:rsidRDefault="00EA72A0">
            <w:pPr>
              <w:pStyle w:val="ConsPlusNormal"/>
              <w:jc w:val="both"/>
              <w:rPr>
                <w:rFonts w:ascii="Times New Roman" w:hAnsi="Times New Roman" w:cs="Times New Roman"/>
                <w:sz w:val="28"/>
                <w:szCs w:val="28"/>
              </w:rPr>
            </w:pPr>
          </w:p>
        </w:tc>
      </w:tr>
      <w:tr w:rsidR="00EA72A0" w:rsidRPr="00684F28">
        <w:tc>
          <w:tcPr>
            <w:tcW w:w="9017" w:type="dxa"/>
            <w:gridSpan w:val="6"/>
            <w:tcBorders>
              <w:top w:val="single" w:sz="4" w:space="0" w:color="auto"/>
              <w:left w:val="nil"/>
              <w:bottom w:val="nil"/>
              <w:right w:val="nil"/>
            </w:tcBorders>
          </w:tcPr>
          <w:p w:rsidR="00EA72A0" w:rsidRPr="00684F28" w:rsidRDefault="00EA72A0">
            <w:pPr>
              <w:pStyle w:val="ConsPlusNormal"/>
              <w:jc w:val="center"/>
              <w:rPr>
                <w:rFonts w:ascii="Times New Roman" w:hAnsi="Times New Roman" w:cs="Times New Roman"/>
                <w:sz w:val="28"/>
                <w:szCs w:val="28"/>
              </w:rPr>
            </w:pPr>
            <w:r w:rsidRPr="00684F28">
              <w:rPr>
                <w:rFonts w:ascii="Times New Roman" w:hAnsi="Times New Roman" w:cs="Times New Roman"/>
                <w:sz w:val="28"/>
                <w:szCs w:val="28"/>
              </w:rPr>
              <w:t>(указывается предпочитаемый способ информирования, например, фактический адрес проживания для направления решения)</w:t>
            </w:r>
          </w:p>
        </w:tc>
      </w:tr>
      <w:tr w:rsidR="00EA72A0" w:rsidRPr="00684F28">
        <w:tc>
          <w:tcPr>
            <w:tcW w:w="1560" w:type="dxa"/>
            <w:tcBorders>
              <w:top w:val="nil"/>
              <w:left w:val="nil"/>
              <w:bottom w:val="single" w:sz="4" w:space="0" w:color="auto"/>
              <w:right w:val="nil"/>
            </w:tcBorders>
          </w:tcPr>
          <w:p w:rsidR="00EA72A0" w:rsidRPr="00684F28" w:rsidRDefault="00EA72A0" w:rsidP="00684F28">
            <w:pPr>
              <w:pStyle w:val="ConsPlusNormal"/>
              <w:rPr>
                <w:rFonts w:ascii="Times New Roman" w:hAnsi="Times New Roman" w:cs="Times New Roman"/>
                <w:sz w:val="27"/>
                <w:szCs w:val="27"/>
              </w:rPr>
            </w:pPr>
          </w:p>
        </w:tc>
        <w:tc>
          <w:tcPr>
            <w:tcW w:w="1161" w:type="dxa"/>
            <w:gridSpan w:val="2"/>
            <w:tcBorders>
              <w:top w:val="nil"/>
              <w:left w:val="nil"/>
              <w:bottom w:val="nil"/>
              <w:right w:val="nil"/>
            </w:tcBorders>
          </w:tcPr>
          <w:p w:rsidR="00EA72A0" w:rsidRPr="00684F28" w:rsidRDefault="00EA72A0">
            <w:pPr>
              <w:pStyle w:val="ConsPlusNormal"/>
              <w:jc w:val="center"/>
              <w:rPr>
                <w:rFonts w:ascii="Times New Roman" w:hAnsi="Times New Roman" w:cs="Times New Roman"/>
                <w:sz w:val="27"/>
                <w:szCs w:val="27"/>
              </w:rPr>
            </w:pPr>
          </w:p>
        </w:tc>
        <w:tc>
          <w:tcPr>
            <w:tcW w:w="2185" w:type="dxa"/>
            <w:tcBorders>
              <w:top w:val="nil"/>
              <w:left w:val="nil"/>
              <w:bottom w:val="single" w:sz="4" w:space="0" w:color="auto"/>
              <w:right w:val="nil"/>
            </w:tcBorders>
          </w:tcPr>
          <w:p w:rsidR="00EA72A0" w:rsidRPr="00684F28" w:rsidRDefault="00EA72A0">
            <w:pPr>
              <w:pStyle w:val="ConsPlusNormal"/>
              <w:jc w:val="center"/>
              <w:rPr>
                <w:rFonts w:ascii="Times New Roman" w:hAnsi="Times New Roman" w:cs="Times New Roman"/>
                <w:sz w:val="27"/>
                <w:szCs w:val="27"/>
              </w:rPr>
            </w:pPr>
          </w:p>
        </w:tc>
        <w:tc>
          <w:tcPr>
            <w:tcW w:w="1276" w:type="dxa"/>
            <w:tcBorders>
              <w:top w:val="nil"/>
              <w:left w:val="nil"/>
              <w:bottom w:val="nil"/>
              <w:right w:val="nil"/>
            </w:tcBorders>
          </w:tcPr>
          <w:p w:rsidR="00EA72A0" w:rsidRPr="00684F28" w:rsidRDefault="00EA72A0">
            <w:pPr>
              <w:pStyle w:val="ConsPlusNormal"/>
              <w:jc w:val="center"/>
              <w:rPr>
                <w:rFonts w:ascii="Times New Roman" w:hAnsi="Times New Roman" w:cs="Times New Roman"/>
                <w:sz w:val="27"/>
                <w:szCs w:val="27"/>
              </w:rPr>
            </w:pPr>
          </w:p>
        </w:tc>
        <w:tc>
          <w:tcPr>
            <w:tcW w:w="2835" w:type="dxa"/>
            <w:tcBorders>
              <w:top w:val="nil"/>
              <w:left w:val="nil"/>
              <w:bottom w:val="single" w:sz="4" w:space="0" w:color="auto"/>
              <w:right w:val="nil"/>
            </w:tcBorders>
          </w:tcPr>
          <w:p w:rsidR="00EA72A0" w:rsidRPr="00684F28" w:rsidRDefault="00EA72A0">
            <w:pPr>
              <w:pStyle w:val="ConsPlusNormal"/>
              <w:jc w:val="center"/>
              <w:rPr>
                <w:rFonts w:ascii="Times New Roman" w:hAnsi="Times New Roman" w:cs="Times New Roman"/>
                <w:sz w:val="27"/>
                <w:szCs w:val="27"/>
              </w:rPr>
            </w:pPr>
          </w:p>
        </w:tc>
      </w:tr>
      <w:tr w:rsidR="00EA72A0" w:rsidRPr="00684F28">
        <w:tc>
          <w:tcPr>
            <w:tcW w:w="1560" w:type="dxa"/>
            <w:tcBorders>
              <w:top w:val="single" w:sz="4" w:space="0" w:color="auto"/>
              <w:left w:val="nil"/>
              <w:bottom w:val="nil"/>
              <w:right w:val="nil"/>
            </w:tcBorders>
          </w:tcPr>
          <w:p w:rsidR="00EA72A0" w:rsidRPr="00684F28" w:rsidRDefault="00EA72A0">
            <w:pPr>
              <w:pStyle w:val="ConsPlusNormal"/>
              <w:jc w:val="center"/>
              <w:rPr>
                <w:rFonts w:ascii="Times New Roman" w:hAnsi="Times New Roman" w:cs="Times New Roman"/>
                <w:sz w:val="27"/>
                <w:szCs w:val="27"/>
              </w:rPr>
            </w:pPr>
            <w:r w:rsidRPr="00684F28">
              <w:rPr>
                <w:rFonts w:ascii="Times New Roman" w:hAnsi="Times New Roman" w:cs="Times New Roman"/>
                <w:sz w:val="27"/>
                <w:szCs w:val="27"/>
              </w:rPr>
              <w:t>(дата)</w:t>
            </w:r>
          </w:p>
        </w:tc>
        <w:tc>
          <w:tcPr>
            <w:tcW w:w="1161" w:type="dxa"/>
            <w:gridSpan w:val="2"/>
            <w:tcBorders>
              <w:top w:val="nil"/>
              <w:left w:val="nil"/>
              <w:bottom w:val="nil"/>
              <w:right w:val="nil"/>
            </w:tcBorders>
          </w:tcPr>
          <w:p w:rsidR="00EA72A0" w:rsidRPr="00684F28" w:rsidRDefault="00EA72A0">
            <w:pPr>
              <w:pStyle w:val="ConsPlusNormal"/>
              <w:jc w:val="center"/>
              <w:rPr>
                <w:rFonts w:ascii="Times New Roman" w:hAnsi="Times New Roman" w:cs="Times New Roman"/>
                <w:sz w:val="27"/>
                <w:szCs w:val="27"/>
              </w:rPr>
            </w:pPr>
          </w:p>
        </w:tc>
        <w:tc>
          <w:tcPr>
            <w:tcW w:w="2185" w:type="dxa"/>
            <w:tcBorders>
              <w:top w:val="single" w:sz="4" w:space="0" w:color="auto"/>
              <w:left w:val="nil"/>
              <w:bottom w:val="nil"/>
              <w:right w:val="nil"/>
            </w:tcBorders>
          </w:tcPr>
          <w:p w:rsidR="00EA72A0" w:rsidRPr="00684F28" w:rsidRDefault="00EA72A0">
            <w:pPr>
              <w:pStyle w:val="ConsPlusNormal"/>
              <w:jc w:val="center"/>
              <w:rPr>
                <w:rFonts w:ascii="Times New Roman" w:hAnsi="Times New Roman" w:cs="Times New Roman"/>
                <w:sz w:val="27"/>
                <w:szCs w:val="27"/>
              </w:rPr>
            </w:pPr>
            <w:r w:rsidRPr="00684F28">
              <w:rPr>
                <w:rFonts w:ascii="Times New Roman" w:hAnsi="Times New Roman" w:cs="Times New Roman"/>
                <w:sz w:val="27"/>
                <w:szCs w:val="27"/>
              </w:rPr>
              <w:t>(подпись лица, направившего заявление)</w:t>
            </w:r>
          </w:p>
        </w:tc>
        <w:tc>
          <w:tcPr>
            <w:tcW w:w="1276" w:type="dxa"/>
            <w:tcBorders>
              <w:top w:val="nil"/>
              <w:left w:val="nil"/>
              <w:bottom w:val="nil"/>
              <w:right w:val="nil"/>
            </w:tcBorders>
          </w:tcPr>
          <w:p w:rsidR="00EA72A0" w:rsidRPr="00684F28" w:rsidRDefault="00EA72A0">
            <w:pPr>
              <w:pStyle w:val="ConsPlusNormal"/>
              <w:jc w:val="center"/>
              <w:rPr>
                <w:rFonts w:ascii="Times New Roman" w:hAnsi="Times New Roman" w:cs="Times New Roman"/>
                <w:sz w:val="27"/>
                <w:szCs w:val="27"/>
              </w:rPr>
            </w:pPr>
          </w:p>
        </w:tc>
        <w:tc>
          <w:tcPr>
            <w:tcW w:w="2835" w:type="dxa"/>
            <w:tcBorders>
              <w:top w:val="single" w:sz="4" w:space="0" w:color="auto"/>
              <w:left w:val="nil"/>
              <w:bottom w:val="nil"/>
              <w:right w:val="nil"/>
            </w:tcBorders>
          </w:tcPr>
          <w:p w:rsidR="00EA72A0" w:rsidRPr="00684F28" w:rsidRDefault="00EA72A0">
            <w:pPr>
              <w:pStyle w:val="ConsPlusNormal"/>
              <w:jc w:val="center"/>
              <w:rPr>
                <w:rFonts w:ascii="Times New Roman" w:hAnsi="Times New Roman" w:cs="Times New Roman"/>
                <w:sz w:val="27"/>
                <w:szCs w:val="27"/>
              </w:rPr>
            </w:pPr>
            <w:r w:rsidRPr="00684F28">
              <w:rPr>
                <w:rFonts w:ascii="Times New Roman" w:hAnsi="Times New Roman" w:cs="Times New Roman"/>
                <w:sz w:val="27"/>
                <w:szCs w:val="27"/>
              </w:rPr>
              <w:t>(расшифровка подписи)</w:t>
            </w:r>
          </w:p>
        </w:tc>
      </w:tr>
      <w:tr w:rsidR="00EA72A0" w:rsidRPr="00684F28">
        <w:tc>
          <w:tcPr>
            <w:tcW w:w="1560" w:type="dxa"/>
            <w:tcBorders>
              <w:top w:val="nil"/>
              <w:left w:val="nil"/>
              <w:bottom w:val="single" w:sz="4" w:space="0" w:color="auto"/>
              <w:right w:val="nil"/>
            </w:tcBorders>
          </w:tcPr>
          <w:p w:rsidR="00EA72A0" w:rsidRPr="00684F28" w:rsidRDefault="00EA72A0" w:rsidP="00684F28">
            <w:pPr>
              <w:pStyle w:val="ConsPlusNormal"/>
              <w:rPr>
                <w:rFonts w:ascii="Times New Roman" w:hAnsi="Times New Roman" w:cs="Times New Roman"/>
                <w:sz w:val="27"/>
                <w:szCs w:val="27"/>
              </w:rPr>
            </w:pPr>
          </w:p>
        </w:tc>
        <w:tc>
          <w:tcPr>
            <w:tcW w:w="1161" w:type="dxa"/>
            <w:gridSpan w:val="2"/>
            <w:tcBorders>
              <w:top w:val="nil"/>
              <w:left w:val="nil"/>
              <w:bottom w:val="nil"/>
              <w:right w:val="nil"/>
            </w:tcBorders>
          </w:tcPr>
          <w:p w:rsidR="00EA72A0" w:rsidRPr="00684F28" w:rsidRDefault="00EA72A0">
            <w:pPr>
              <w:pStyle w:val="ConsPlusNormal"/>
              <w:jc w:val="center"/>
              <w:rPr>
                <w:rFonts w:ascii="Times New Roman" w:hAnsi="Times New Roman" w:cs="Times New Roman"/>
                <w:sz w:val="27"/>
                <w:szCs w:val="27"/>
              </w:rPr>
            </w:pPr>
          </w:p>
        </w:tc>
        <w:tc>
          <w:tcPr>
            <w:tcW w:w="2185" w:type="dxa"/>
            <w:tcBorders>
              <w:top w:val="nil"/>
              <w:left w:val="nil"/>
              <w:bottom w:val="single" w:sz="4" w:space="0" w:color="auto"/>
              <w:right w:val="nil"/>
            </w:tcBorders>
          </w:tcPr>
          <w:p w:rsidR="00EA72A0" w:rsidRPr="00684F28" w:rsidRDefault="00EA72A0">
            <w:pPr>
              <w:pStyle w:val="ConsPlusNormal"/>
              <w:jc w:val="center"/>
              <w:rPr>
                <w:rFonts w:ascii="Times New Roman" w:hAnsi="Times New Roman" w:cs="Times New Roman"/>
                <w:sz w:val="27"/>
                <w:szCs w:val="27"/>
              </w:rPr>
            </w:pPr>
          </w:p>
        </w:tc>
        <w:tc>
          <w:tcPr>
            <w:tcW w:w="1276" w:type="dxa"/>
            <w:tcBorders>
              <w:top w:val="nil"/>
              <w:left w:val="nil"/>
              <w:bottom w:val="nil"/>
              <w:right w:val="nil"/>
            </w:tcBorders>
          </w:tcPr>
          <w:p w:rsidR="00EA72A0" w:rsidRPr="00684F28" w:rsidRDefault="00EA72A0">
            <w:pPr>
              <w:pStyle w:val="ConsPlusNormal"/>
              <w:jc w:val="center"/>
              <w:rPr>
                <w:rFonts w:ascii="Times New Roman" w:hAnsi="Times New Roman" w:cs="Times New Roman"/>
                <w:sz w:val="27"/>
                <w:szCs w:val="27"/>
              </w:rPr>
            </w:pPr>
          </w:p>
        </w:tc>
        <w:tc>
          <w:tcPr>
            <w:tcW w:w="2835" w:type="dxa"/>
            <w:tcBorders>
              <w:top w:val="nil"/>
              <w:left w:val="nil"/>
              <w:bottom w:val="single" w:sz="4" w:space="0" w:color="auto"/>
              <w:right w:val="nil"/>
            </w:tcBorders>
          </w:tcPr>
          <w:p w:rsidR="00EA72A0" w:rsidRPr="00684F28" w:rsidRDefault="00EA72A0">
            <w:pPr>
              <w:pStyle w:val="ConsPlusNormal"/>
              <w:jc w:val="center"/>
              <w:rPr>
                <w:rFonts w:ascii="Times New Roman" w:hAnsi="Times New Roman" w:cs="Times New Roman"/>
                <w:sz w:val="27"/>
                <w:szCs w:val="27"/>
              </w:rPr>
            </w:pPr>
          </w:p>
        </w:tc>
      </w:tr>
      <w:tr w:rsidR="00EA72A0" w:rsidRPr="00684F28" w:rsidTr="00684F28">
        <w:tblPrEx>
          <w:tblBorders>
            <w:insideH w:val="single" w:sz="4" w:space="0" w:color="auto"/>
          </w:tblBorders>
        </w:tblPrEx>
        <w:trPr>
          <w:trHeight w:val="499"/>
        </w:trPr>
        <w:tc>
          <w:tcPr>
            <w:tcW w:w="1560" w:type="dxa"/>
            <w:tcBorders>
              <w:top w:val="single" w:sz="4" w:space="0" w:color="auto"/>
              <w:left w:val="nil"/>
              <w:bottom w:val="nil"/>
              <w:right w:val="nil"/>
            </w:tcBorders>
          </w:tcPr>
          <w:p w:rsidR="00EA72A0" w:rsidRPr="00684F28" w:rsidRDefault="00EA72A0">
            <w:pPr>
              <w:pStyle w:val="ConsPlusNormal"/>
              <w:jc w:val="center"/>
              <w:rPr>
                <w:rFonts w:ascii="Times New Roman" w:hAnsi="Times New Roman" w:cs="Times New Roman"/>
                <w:sz w:val="27"/>
                <w:szCs w:val="27"/>
              </w:rPr>
            </w:pPr>
            <w:r w:rsidRPr="00684F28">
              <w:rPr>
                <w:rFonts w:ascii="Times New Roman" w:hAnsi="Times New Roman" w:cs="Times New Roman"/>
                <w:sz w:val="27"/>
                <w:szCs w:val="27"/>
              </w:rPr>
              <w:t>(дата)</w:t>
            </w:r>
          </w:p>
        </w:tc>
        <w:tc>
          <w:tcPr>
            <w:tcW w:w="1161" w:type="dxa"/>
            <w:gridSpan w:val="2"/>
            <w:tcBorders>
              <w:top w:val="nil"/>
              <w:left w:val="nil"/>
              <w:bottom w:val="nil"/>
              <w:right w:val="nil"/>
            </w:tcBorders>
          </w:tcPr>
          <w:p w:rsidR="00EA72A0" w:rsidRPr="00684F28" w:rsidRDefault="00EA72A0">
            <w:pPr>
              <w:pStyle w:val="ConsPlusNormal"/>
              <w:jc w:val="center"/>
              <w:rPr>
                <w:rFonts w:ascii="Times New Roman" w:hAnsi="Times New Roman" w:cs="Times New Roman"/>
                <w:sz w:val="27"/>
                <w:szCs w:val="27"/>
              </w:rPr>
            </w:pPr>
          </w:p>
        </w:tc>
        <w:tc>
          <w:tcPr>
            <w:tcW w:w="2185" w:type="dxa"/>
            <w:tcBorders>
              <w:top w:val="single" w:sz="4" w:space="0" w:color="auto"/>
              <w:left w:val="nil"/>
              <w:bottom w:val="nil"/>
              <w:right w:val="nil"/>
            </w:tcBorders>
          </w:tcPr>
          <w:p w:rsidR="00EA72A0" w:rsidRPr="00684F28" w:rsidRDefault="00EA72A0">
            <w:pPr>
              <w:pStyle w:val="ConsPlusNormal"/>
              <w:jc w:val="center"/>
              <w:rPr>
                <w:rFonts w:ascii="Times New Roman" w:hAnsi="Times New Roman" w:cs="Times New Roman"/>
                <w:sz w:val="27"/>
                <w:szCs w:val="27"/>
              </w:rPr>
            </w:pPr>
            <w:r w:rsidRPr="00684F28">
              <w:rPr>
                <w:rFonts w:ascii="Times New Roman" w:hAnsi="Times New Roman" w:cs="Times New Roman"/>
                <w:sz w:val="27"/>
                <w:szCs w:val="27"/>
              </w:rPr>
              <w:t>(подпись лица, принявшего заявление)</w:t>
            </w:r>
          </w:p>
        </w:tc>
        <w:tc>
          <w:tcPr>
            <w:tcW w:w="1276" w:type="dxa"/>
            <w:tcBorders>
              <w:top w:val="nil"/>
              <w:left w:val="nil"/>
              <w:bottom w:val="nil"/>
              <w:right w:val="nil"/>
            </w:tcBorders>
          </w:tcPr>
          <w:p w:rsidR="00EA72A0" w:rsidRPr="00684F28" w:rsidRDefault="00EA72A0">
            <w:pPr>
              <w:pStyle w:val="ConsPlusNormal"/>
              <w:jc w:val="center"/>
              <w:rPr>
                <w:rFonts w:ascii="Times New Roman" w:hAnsi="Times New Roman" w:cs="Times New Roman"/>
                <w:sz w:val="27"/>
                <w:szCs w:val="27"/>
              </w:rPr>
            </w:pPr>
          </w:p>
        </w:tc>
        <w:tc>
          <w:tcPr>
            <w:tcW w:w="2835" w:type="dxa"/>
            <w:tcBorders>
              <w:top w:val="single" w:sz="4" w:space="0" w:color="auto"/>
              <w:left w:val="nil"/>
              <w:bottom w:val="nil"/>
              <w:right w:val="nil"/>
            </w:tcBorders>
          </w:tcPr>
          <w:p w:rsidR="00EA72A0" w:rsidRPr="00684F28" w:rsidRDefault="00EA72A0">
            <w:pPr>
              <w:pStyle w:val="ConsPlusNormal"/>
              <w:jc w:val="center"/>
              <w:rPr>
                <w:rFonts w:ascii="Times New Roman" w:hAnsi="Times New Roman" w:cs="Times New Roman"/>
                <w:sz w:val="27"/>
                <w:szCs w:val="27"/>
              </w:rPr>
            </w:pPr>
            <w:r w:rsidRPr="00684F28">
              <w:rPr>
                <w:rFonts w:ascii="Times New Roman" w:hAnsi="Times New Roman" w:cs="Times New Roman"/>
                <w:sz w:val="27"/>
                <w:szCs w:val="27"/>
              </w:rPr>
              <w:t>(расшифровка подписи)</w:t>
            </w:r>
          </w:p>
        </w:tc>
      </w:tr>
    </w:tbl>
    <w:p w:rsidR="00684F28" w:rsidRDefault="00684F28">
      <w:pPr>
        <w:pStyle w:val="ConsPlusNormal"/>
        <w:jc w:val="right"/>
        <w:outlineLvl w:val="0"/>
        <w:rPr>
          <w:rFonts w:ascii="Times New Roman" w:hAnsi="Times New Roman" w:cs="Times New Roman"/>
          <w:sz w:val="28"/>
          <w:szCs w:val="28"/>
        </w:rPr>
      </w:pPr>
    </w:p>
    <w:p w:rsidR="00EA72A0" w:rsidRPr="00684F28" w:rsidRDefault="00EA72A0">
      <w:pPr>
        <w:pStyle w:val="ConsPlusNormal"/>
        <w:jc w:val="right"/>
        <w:outlineLvl w:val="0"/>
        <w:rPr>
          <w:rFonts w:ascii="Times New Roman" w:hAnsi="Times New Roman" w:cs="Times New Roman"/>
          <w:sz w:val="28"/>
          <w:szCs w:val="28"/>
        </w:rPr>
      </w:pPr>
      <w:r w:rsidRPr="00684F28">
        <w:rPr>
          <w:rFonts w:ascii="Times New Roman" w:hAnsi="Times New Roman" w:cs="Times New Roman"/>
          <w:sz w:val="28"/>
          <w:szCs w:val="28"/>
        </w:rPr>
        <w:t>Приложение N 3</w:t>
      </w:r>
    </w:p>
    <w:p w:rsidR="00EA72A0" w:rsidRPr="00684F28" w:rsidRDefault="00EA72A0">
      <w:pPr>
        <w:pStyle w:val="ConsPlusNormal"/>
        <w:jc w:val="center"/>
        <w:rPr>
          <w:rFonts w:ascii="Times New Roman" w:hAnsi="Times New Roman" w:cs="Times New Roman"/>
          <w:sz w:val="28"/>
          <w:szCs w:val="28"/>
        </w:rPr>
      </w:pPr>
    </w:p>
    <w:p w:rsidR="00EA72A0" w:rsidRPr="00684F28" w:rsidRDefault="00EA72A0">
      <w:pPr>
        <w:pStyle w:val="ConsPlusNormal"/>
        <w:jc w:val="center"/>
        <w:rPr>
          <w:rFonts w:ascii="Times New Roman" w:hAnsi="Times New Roman" w:cs="Times New Roman"/>
          <w:sz w:val="28"/>
          <w:szCs w:val="28"/>
        </w:rPr>
      </w:pPr>
      <w:bookmarkStart w:id="3" w:name="P198"/>
      <w:bookmarkEnd w:id="3"/>
      <w:r w:rsidRPr="00684F28">
        <w:rPr>
          <w:rFonts w:ascii="Times New Roman" w:hAnsi="Times New Roman" w:cs="Times New Roman"/>
          <w:sz w:val="28"/>
          <w:szCs w:val="28"/>
        </w:rPr>
        <w:t>ЖУРНАЛ</w:t>
      </w:r>
    </w:p>
    <w:p w:rsidR="00EA72A0" w:rsidRPr="00684F28" w:rsidRDefault="00EA72A0">
      <w:pPr>
        <w:pStyle w:val="ConsPlusNormal"/>
        <w:jc w:val="center"/>
        <w:rPr>
          <w:rFonts w:ascii="Times New Roman" w:hAnsi="Times New Roman" w:cs="Times New Roman"/>
          <w:sz w:val="28"/>
          <w:szCs w:val="28"/>
        </w:rPr>
      </w:pPr>
      <w:r w:rsidRPr="00684F28">
        <w:rPr>
          <w:rFonts w:ascii="Times New Roman" w:hAnsi="Times New Roman" w:cs="Times New Roman"/>
          <w:sz w:val="28"/>
          <w:szCs w:val="28"/>
        </w:rPr>
        <w:t>регистрации заявлений о невозможности по объективным</w:t>
      </w:r>
    </w:p>
    <w:p w:rsidR="00EA72A0" w:rsidRPr="00684F28" w:rsidRDefault="00EA72A0">
      <w:pPr>
        <w:pStyle w:val="ConsPlusNormal"/>
        <w:jc w:val="center"/>
        <w:rPr>
          <w:rFonts w:ascii="Times New Roman" w:hAnsi="Times New Roman" w:cs="Times New Roman"/>
          <w:sz w:val="28"/>
          <w:szCs w:val="28"/>
        </w:rPr>
      </w:pPr>
      <w:r w:rsidRPr="00684F28">
        <w:rPr>
          <w:rFonts w:ascii="Times New Roman" w:hAnsi="Times New Roman" w:cs="Times New Roman"/>
          <w:sz w:val="28"/>
          <w:szCs w:val="28"/>
        </w:rPr>
        <w:t>причинам представить сведения о доходах, расходах,</w:t>
      </w:r>
    </w:p>
    <w:p w:rsidR="00EA72A0" w:rsidRPr="00684F28" w:rsidRDefault="00EA72A0">
      <w:pPr>
        <w:pStyle w:val="ConsPlusNormal"/>
        <w:jc w:val="center"/>
        <w:rPr>
          <w:rFonts w:ascii="Times New Roman" w:hAnsi="Times New Roman" w:cs="Times New Roman"/>
          <w:sz w:val="28"/>
          <w:szCs w:val="28"/>
        </w:rPr>
      </w:pPr>
      <w:r w:rsidRPr="00684F28">
        <w:rPr>
          <w:rFonts w:ascii="Times New Roman" w:hAnsi="Times New Roman" w:cs="Times New Roman"/>
          <w:sz w:val="28"/>
          <w:szCs w:val="28"/>
        </w:rPr>
        <w:t>об имуществе и обязательствах имущественного характера</w:t>
      </w:r>
    </w:p>
    <w:p w:rsidR="00EA72A0" w:rsidRPr="00684F28" w:rsidRDefault="00EA72A0">
      <w:pPr>
        <w:pStyle w:val="ConsPlusNormal"/>
        <w:jc w:val="center"/>
        <w:rPr>
          <w:rFonts w:ascii="Times New Roman" w:hAnsi="Times New Roman" w:cs="Times New Roman"/>
          <w:sz w:val="28"/>
          <w:szCs w:val="28"/>
        </w:rPr>
      </w:pPr>
      <w:r w:rsidRPr="00684F28">
        <w:rPr>
          <w:rFonts w:ascii="Times New Roman" w:hAnsi="Times New Roman" w:cs="Times New Roman"/>
          <w:sz w:val="28"/>
          <w:szCs w:val="28"/>
        </w:rPr>
        <w:t>своих супруги (супруга) и (или) несовершеннолетних детей</w:t>
      </w:r>
    </w:p>
    <w:p w:rsidR="00EA72A0" w:rsidRPr="00684F28" w:rsidRDefault="00EA72A0">
      <w:pPr>
        <w:pStyle w:val="ConsPlusNormal"/>
        <w:jc w:val="center"/>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4"/>
        <w:gridCol w:w="1417"/>
        <w:gridCol w:w="1361"/>
        <w:gridCol w:w="2154"/>
        <w:gridCol w:w="1928"/>
        <w:gridCol w:w="1757"/>
      </w:tblGrid>
      <w:tr w:rsidR="00EA72A0" w:rsidRPr="00684F28">
        <w:tc>
          <w:tcPr>
            <w:tcW w:w="454" w:type="dxa"/>
            <w:vMerge w:val="restart"/>
          </w:tcPr>
          <w:p w:rsidR="00EA72A0" w:rsidRPr="00684F28" w:rsidRDefault="00EA72A0">
            <w:pPr>
              <w:pStyle w:val="ConsPlusNormal"/>
              <w:jc w:val="center"/>
              <w:rPr>
                <w:rFonts w:ascii="Times New Roman" w:hAnsi="Times New Roman" w:cs="Times New Roman"/>
                <w:sz w:val="28"/>
                <w:szCs w:val="28"/>
              </w:rPr>
            </w:pPr>
            <w:r w:rsidRPr="00684F28">
              <w:rPr>
                <w:rFonts w:ascii="Times New Roman" w:hAnsi="Times New Roman" w:cs="Times New Roman"/>
                <w:sz w:val="28"/>
                <w:szCs w:val="28"/>
              </w:rPr>
              <w:t>N п/п</w:t>
            </w:r>
          </w:p>
        </w:tc>
        <w:tc>
          <w:tcPr>
            <w:tcW w:w="2778" w:type="dxa"/>
            <w:gridSpan w:val="2"/>
          </w:tcPr>
          <w:p w:rsidR="00EA72A0" w:rsidRPr="00684F28" w:rsidRDefault="00EA72A0">
            <w:pPr>
              <w:pStyle w:val="ConsPlusNormal"/>
              <w:jc w:val="center"/>
              <w:rPr>
                <w:rFonts w:ascii="Times New Roman" w:hAnsi="Times New Roman" w:cs="Times New Roman"/>
                <w:sz w:val="28"/>
                <w:szCs w:val="28"/>
              </w:rPr>
            </w:pPr>
            <w:r w:rsidRPr="00684F28">
              <w:rPr>
                <w:rFonts w:ascii="Times New Roman" w:hAnsi="Times New Roman" w:cs="Times New Roman"/>
                <w:sz w:val="28"/>
                <w:szCs w:val="28"/>
              </w:rPr>
              <w:t>Сведения о лице, подавшем заявление</w:t>
            </w:r>
          </w:p>
        </w:tc>
        <w:tc>
          <w:tcPr>
            <w:tcW w:w="2154" w:type="dxa"/>
            <w:vMerge w:val="restart"/>
          </w:tcPr>
          <w:p w:rsidR="00EA72A0" w:rsidRPr="00684F28" w:rsidRDefault="00EA72A0">
            <w:pPr>
              <w:pStyle w:val="ConsPlusNormal"/>
              <w:jc w:val="center"/>
              <w:rPr>
                <w:rFonts w:ascii="Times New Roman" w:hAnsi="Times New Roman" w:cs="Times New Roman"/>
                <w:sz w:val="28"/>
                <w:szCs w:val="28"/>
              </w:rPr>
            </w:pPr>
            <w:r w:rsidRPr="00684F28">
              <w:rPr>
                <w:rFonts w:ascii="Times New Roman" w:hAnsi="Times New Roman" w:cs="Times New Roman"/>
                <w:sz w:val="28"/>
                <w:szCs w:val="28"/>
              </w:rPr>
              <w:t>Фамилия, имя, отчество и статус лица, в отношении которого невозможно представить сведения о доходах, расходах, об имуществе и обязательствах имущественного характера</w:t>
            </w:r>
          </w:p>
        </w:tc>
        <w:tc>
          <w:tcPr>
            <w:tcW w:w="1928" w:type="dxa"/>
            <w:vMerge w:val="restart"/>
          </w:tcPr>
          <w:p w:rsidR="00EA72A0" w:rsidRPr="00684F28" w:rsidRDefault="00EA72A0">
            <w:pPr>
              <w:pStyle w:val="ConsPlusNormal"/>
              <w:jc w:val="center"/>
              <w:rPr>
                <w:rFonts w:ascii="Times New Roman" w:hAnsi="Times New Roman" w:cs="Times New Roman"/>
                <w:sz w:val="28"/>
                <w:szCs w:val="28"/>
              </w:rPr>
            </w:pPr>
            <w:r w:rsidRPr="00684F28">
              <w:rPr>
                <w:rFonts w:ascii="Times New Roman" w:hAnsi="Times New Roman" w:cs="Times New Roman"/>
                <w:sz w:val="28"/>
                <w:szCs w:val="28"/>
              </w:rPr>
              <w:t>Причины невозможности представить сведения о доходах, расходах, об имуществе и обязательствах имущественного характера</w:t>
            </w:r>
          </w:p>
        </w:tc>
        <w:tc>
          <w:tcPr>
            <w:tcW w:w="1757" w:type="dxa"/>
            <w:vMerge w:val="restart"/>
          </w:tcPr>
          <w:p w:rsidR="00EA72A0" w:rsidRPr="00684F28" w:rsidRDefault="00EA72A0">
            <w:pPr>
              <w:pStyle w:val="ConsPlusNormal"/>
              <w:jc w:val="center"/>
              <w:rPr>
                <w:rFonts w:ascii="Times New Roman" w:hAnsi="Times New Roman" w:cs="Times New Roman"/>
                <w:sz w:val="28"/>
                <w:szCs w:val="28"/>
              </w:rPr>
            </w:pPr>
            <w:r w:rsidRPr="00684F28">
              <w:rPr>
                <w:rFonts w:ascii="Times New Roman" w:hAnsi="Times New Roman" w:cs="Times New Roman"/>
                <w:sz w:val="28"/>
                <w:szCs w:val="28"/>
              </w:rPr>
              <w:t>Фамилия, имя, отчество, подпись должностного лица, принявшего заявление, и дата</w:t>
            </w:r>
          </w:p>
        </w:tc>
      </w:tr>
      <w:tr w:rsidR="00EA72A0" w:rsidRPr="00684F28">
        <w:tc>
          <w:tcPr>
            <w:tcW w:w="454" w:type="dxa"/>
            <w:vMerge/>
          </w:tcPr>
          <w:p w:rsidR="00EA72A0" w:rsidRPr="00684F28" w:rsidRDefault="00EA72A0">
            <w:pPr>
              <w:pStyle w:val="ConsPlusNormal"/>
              <w:rPr>
                <w:rFonts w:ascii="Times New Roman" w:hAnsi="Times New Roman" w:cs="Times New Roman"/>
                <w:sz w:val="28"/>
                <w:szCs w:val="28"/>
              </w:rPr>
            </w:pPr>
          </w:p>
        </w:tc>
        <w:tc>
          <w:tcPr>
            <w:tcW w:w="1417" w:type="dxa"/>
          </w:tcPr>
          <w:p w:rsidR="00EA72A0" w:rsidRPr="00684F28" w:rsidRDefault="00EA72A0">
            <w:pPr>
              <w:pStyle w:val="ConsPlusNormal"/>
              <w:jc w:val="center"/>
              <w:rPr>
                <w:rFonts w:ascii="Times New Roman" w:hAnsi="Times New Roman" w:cs="Times New Roman"/>
                <w:sz w:val="28"/>
                <w:szCs w:val="28"/>
              </w:rPr>
            </w:pPr>
            <w:r w:rsidRPr="00684F28">
              <w:rPr>
                <w:rFonts w:ascii="Times New Roman" w:hAnsi="Times New Roman" w:cs="Times New Roman"/>
                <w:sz w:val="28"/>
                <w:szCs w:val="28"/>
              </w:rPr>
              <w:t>Фамилия, имя, отчество полностью (при наличии)</w:t>
            </w:r>
          </w:p>
        </w:tc>
        <w:tc>
          <w:tcPr>
            <w:tcW w:w="1361" w:type="dxa"/>
          </w:tcPr>
          <w:p w:rsidR="00EA72A0" w:rsidRPr="00684F28" w:rsidRDefault="00EA72A0">
            <w:pPr>
              <w:pStyle w:val="ConsPlusNormal"/>
              <w:jc w:val="center"/>
              <w:rPr>
                <w:rFonts w:ascii="Times New Roman" w:hAnsi="Times New Roman" w:cs="Times New Roman"/>
                <w:sz w:val="28"/>
                <w:szCs w:val="28"/>
              </w:rPr>
            </w:pPr>
            <w:r w:rsidRPr="00684F28">
              <w:rPr>
                <w:rFonts w:ascii="Times New Roman" w:hAnsi="Times New Roman" w:cs="Times New Roman"/>
                <w:sz w:val="28"/>
                <w:szCs w:val="28"/>
              </w:rPr>
              <w:t>Замещаемая (занимаемая) должность</w:t>
            </w:r>
          </w:p>
        </w:tc>
        <w:tc>
          <w:tcPr>
            <w:tcW w:w="2154" w:type="dxa"/>
            <w:vMerge/>
          </w:tcPr>
          <w:p w:rsidR="00EA72A0" w:rsidRPr="00684F28" w:rsidRDefault="00EA72A0">
            <w:pPr>
              <w:pStyle w:val="ConsPlusNormal"/>
              <w:rPr>
                <w:rFonts w:ascii="Times New Roman" w:hAnsi="Times New Roman" w:cs="Times New Roman"/>
                <w:sz w:val="28"/>
                <w:szCs w:val="28"/>
              </w:rPr>
            </w:pPr>
          </w:p>
        </w:tc>
        <w:tc>
          <w:tcPr>
            <w:tcW w:w="1928" w:type="dxa"/>
            <w:vMerge/>
          </w:tcPr>
          <w:p w:rsidR="00EA72A0" w:rsidRPr="00684F28" w:rsidRDefault="00EA72A0">
            <w:pPr>
              <w:pStyle w:val="ConsPlusNormal"/>
              <w:rPr>
                <w:rFonts w:ascii="Times New Roman" w:hAnsi="Times New Roman" w:cs="Times New Roman"/>
                <w:sz w:val="28"/>
                <w:szCs w:val="28"/>
              </w:rPr>
            </w:pPr>
          </w:p>
        </w:tc>
        <w:tc>
          <w:tcPr>
            <w:tcW w:w="1757" w:type="dxa"/>
            <w:vMerge/>
          </w:tcPr>
          <w:p w:rsidR="00EA72A0" w:rsidRPr="00684F28" w:rsidRDefault="00EA72A0">
            <w:pPr>
              <w:pStyle w:val="ConsPlusNormal"/>
              <w:rPr>
                <w:rFonts w:ascii="Times New Roman" w:hAnsi="Times New Roman" w:cs="Times New Roman"/>
                <w:sz w:val="28"/>
                <w:szCs w:val="28"/>
              </w:rPr>
            </w:pPr>
          </w:p>
        </w:tc>
      </w:tr>
      <w:tr w:rsidR="00EA72A0" w:rsidRPr="00684F28">
        <w:tc>
          <w:tcPr>
            <w:tcW w:w="454" w:type="dxa"/>
          </w:tcPr>
          <w:p w:rsidR="00EA72A0" w:rsidRPr="00684F28" w:rsidRDefault="00EA72A0">
            <w:pPr>
              <w:pStyle w:val="ConsPlusNormal"/>
              <w:rPr>
                <w:rFonts w:ascii="Times New Roman" w:hAnsi="Times New Roman" w:cs="Times New Roman"/>
                <w:sz w:val="28"/>
                <w:szCs w:val="28"/>
              </w:rPr>
            </w:pPr>
            <w:r w:rsidRPr="00684F28">
              <w:rPr>
                <w:rFonts w:ascii="Times New Roman" w:hAnsi="Times New Roman" w:cs="Times New Roman"/>
                <w:sz w:val="28"/>
                <w:szCs w:val="28"/>
              </w:rPr>
              <w:t>1.</w:t>
            </w:r>
          </w:p>
        </w:tc>
        <w:tc>
          <w:tcPr>
            <w:tcW w:w="1417" w:type="dxa"/>
          </w:tcPr>
          <w:p w:rsidR="00EA72A0" w:rsidRPr="00684F28" w:rsidRDefault="00EA72A0">
            <w:pPr>
              <w:pStyle w:val="ConsPlusNormal"/>
              <w:jc w:val="center"/>
              <w:rPr>
                <w:rFonts w:ascii="Times New Roman" w:hAnsi="Times New Roman" w:cs="Times New Roman"/>
                <w:sz w:val="28"/>
                <w:szCs w:val="28"/>
              </w:rPr>
            </w:pPr>
          </w:p>
        </w:tc>
        <w:tc>
          <w:tcPr>
            <w:tcW w:w="1361" w:type="dxa"/>
          </w:tcPr>
          <w:p w:rsidR="00EA72A0" w:rsidRPr="00684F28" w:rsidRDefault="00EA72A0">
            <w:pPr>
              <w:pStyle w:val="ConsPlusNormal"/>
              <w:jc w:val="center"/>
              <w:rPr>
                <w:rFonts w:ascii="Times New Roman" w:hAnsi="Times New Roman" w:cs="Times New Roman"/>
                <w:sz w:val="28"/>
                <w:szCs w:val="28"/>
              </w:rPr>
            </w:pPr>
          </w:p>
        </w:tc>
        <w:tc>
          <w:tcPr>
            <w:tcW w:w="2154" w:type="dxa"/>
          </w:tcPr>
          <w:p w:rsidR="00EA72A0" w:rsidRPr="00684F28" w:rsidRDefault="00EA72A0">
            <w:pPr>
              <w:pStyle w:val="ConsPlusNormal"/>
              <w:jc w:val="center"/>
              <w:rPr>
                <w:rFonts w:ascii="Times New Roman" w:hAnsi="Times New Roman" w:cs="Times New Roman"/>
                <w:sz w:val="28"/>
                <w:szCs w:val="28"/>
              </w:rPr>
            </w:pPr>
          </w:p>
        </w:tc>
        <w:tc>
          <w:tcPr>
            <w:tcW w:w="1928" w:type="dxa"/>
          </w:tcPr>
          <w:p w:rsidR="00EA72A0" w:rsidRPr="00684F28" w:rsidRDefault="00EA72A0">
            <w:pPr>
              <w:pStyle w:val="ConsPlusNormal"/>
              <w:jc w:val="center"/>
              <w:rPr>
                <w:rFonts w:ascii="Times New Roman" w:hAnsi="Times New Roman" w:cs="Times New Roman"/>
                <w:sz w:val="28"/>
                <w:szCs w:val="28"/>
              </w:rPr>
            </w:pPr>
          </w:p>
        </w:tc>
        <w:tc>
          <w:tcPr>
            <w:tcW w:w="1757" w:type="dxa"/>
          </w:tcPr>
          <w:p w:rsidR="00EA72A0" w:rsidRPr="00684F28" w:rsidRDefault="00EA72A0">
            <w:pPr>
              <w:pStyle w:val="ConsPlusNormal"/>
              <w:jc w:val="center"/>
              <w:rPr>
                <w:rFonts w:ascii="Times New Roman" w:hAnsi="Times New Roman" w:cs="Times New Roman"/>
                <w:sz w:val="28"/>
                <w:szCs w:val="28"/>
              </w:rPr>
            </w:pPr>
          </w:p>
        </w:tc>
      </w:tr>
      <w:tr w:rsidR="00EA72A0" w:rsidRPr="00684F28">
        <w:tc>
          <w:tcPr>
            <w:tcW w:w="454" w:type="dxa"/>
          </w:tcPr>
          <w:p w:rsidR="00EA72A0" w:rsidRPr="00684F28" w:rsidRDefault="00EA72A0">
            <w:pPr>
              <w:pStyle w:val="ConsPlusNormal"/>
              <w:rPr>
                <w:rFonts w:ascii="Times New Roman" w:hAnsi="Times New Roman" w:cs="Times New Roman"/>
                <w:sz w:val="28"/>
                <w:szCs w:val="28"/>
              </w:rPr>
            </w:pPr>
            <w:r w:rsidRPr="00684F28">
              <w:rPr>
                <w:rFonts w:ascii="Times New Roman" w:hAnsi="Times New Roman" w:cs="Times New Roman"/>
                <w:sz w:val="28"/>
                <w:szCs w:val="28"/>
              </w:rPr>
              <w:t>2.</w:t>
            </w:r>
          </w:p>
        </w:tc>
        <w:tc>
          <w:tcPr>
            <w:tcW w:w="1417" w:type="dxa"/>
          </w:tcPr>
          <w:p w:rsidR="00EA72A0" w:rsidRPr="00684F28" w:rsidRDefault="00EA72A0">
            <w:pPr>
              <w:pStyle w:val="ConsPlusNormal"/>
              <w:jc w:val="center"/>
              <w:rPr>
                <w:rFonts w:ascii="Times New Roman" w:hAnsi="Times New Roman" w:cs="Times New Roman"/>
                <w:sz w:val="28"/>
                <w:szCs w:val="28"/>
              </w:rPr>
            </w:pPr>
          </w:p>
        </w:tc>
        <w:tc>
          <w:tcPr>
            <w:tcW w:w="1361" w:type="dxa"/>
          </w:tcPr>
          <w:p w:rsidR="00EA72A0" w:rsidRPr="00684F28" w:rsidRDefault="00EA72A0">
            <w:pPr>
              <w:pStyle w:val="ConsPlusNormal"/>
              <w:jc w:val="center"/>
              <w:rPr>
                <w:rFonts w:ascii="Times New Roman" w:hAnsi="Times New Roman" w:cs="Times New Roman"/>
                <w:sz w:val="28"/>
                <w:szCs w:val="28"/>
              </w:rPr>
            </w:pPr>
          </w:p>
        </w:tc>
        <w:tc>
          <w:tcPr>
            <w:tcW w:w="2154" w:type="dxa"/>
          </w:tcPr>
          <w:p w:rsidR="00EA72A0" w:rsidRPr="00684F28" w:rsidRDefault="00EA72A0">
            <w:pPr>
              <w:pStyle w:val="ConsPlusNormal"/>
              <w:jc w:val="center"/>
              <w:rPr>
                <w:rFonts w:ascii="Times New Roman" w:hAnsi="Times New Roman" w:cs="Times New Roman"/>
                <w:sz w:val="28"/>
                <w:szCs w:val="28"/>
              </w:rPr>
            </w:pPr>
          </w:p>
        </w:tc>
        <w:tc>
          <w:tcPr>
            <w:tcW w:w="1928" w:type="dxa"/>
          </w:tcPr>
          <w:p w:rsidR="00EA72A0" w:rsidRPr="00684F28" w:rsidRDefault="00EA72A0">
            <w:pPr>
              <w:pStyle w:val="ConsPlusNormal"/>
              <w:jc w:val="center"/>
              <w:rPr>
                <w:rFonts w:ascii="Times New Roman" w:hAnsi="Times New Roman" w:cs="Times New Roman"/>
                <w:sz w:val="28"/>
                <w:szCs w:val="28"/>
              </w:rPr>
            </w:pPr>
          </w:p>
        </w:tc>
        <w:tc>
          <w:tcPr>
            <w:tcW w:w="1757" w:type="dxa"/>
          </w:tcPr>
          <w:p w:rsidR="00EA72A0" w:rsidRPr="00684F28" w:rsidRDefault="00EA72A0">
            <w:pPr>
              <w:pStyle w:val="ConsPlusNormal"/>
              <w:jc w:val="center"/>
              <w:rPr>
                <w:rFonts w:ascii="Times New Roman" w:hAnsi="Times New Roman" w:cs="Times New Roman"/>
                <w:sz w:val="28"/>
                <w:szCs w:val="28"/>
              </w:rPr>
            </w:pPr>
          </w:p>
        </w:tc>
      </w:tr>
      <w:tr w:rsidR="00EA72A0" w:rsidRPr="00684F28">
        <w:tc>
          <w:tcPr>
            <w:tcW w:w="454" w:type="dxa"/>
          </w:tcPr>
          <w:p w:rsidR="00EA72A0" w:rsidRPr="00684F28" w:rsidRDefault="00EA72A0">
            <w:pPr>
              <w:pStyle w:val="ConsPlusNormal"/>
              <w:rPr>
                <w:rFonts w:ascii="Times New Roman" w:hAnsi="Times New Roman" w:cs="Times New Roman"/>
                <w:sz w:val="28"/>
                <w:szCs w:val="28"/>
              </w:rPr>
            </w:pPr>
            <w:r w:rsidRPr="00684F28">
              <w:rPr>
                <w:rFonts w:ascii="Times New Roman" w:hAnsi="Times New Roman" w:cs="Times New Roman"/>
                <w:sz w:val="28"/>
                <w:szCs w:val="28"/>
              </w:rPr>
              <w:t>3.</w:t>
            </w:r>
          </w:p>
        </w:tc>
        <w:tc>
          <w:tcPr>
            <w:tcW w:w="1417" w:type="dxa"/>
          </w:tcPr>
          <w:p w:rsidR="00EA72A0" w:rsidRPr="00684F28" w:rsidRDefault="00EA72A0">
            <w:pPr>
              <w:pStyle w:val="ConsPlusNormal"/>
              <w:jc w:val="center"/>
              <w:rPr>
                <w:rFonts w:ascii="Times New Roman" w:hAnsi="Times New Roman" w:cs="Times New Roman"/>
                <w:sz w:val="28"/>
                <w:szCs w:val="28"/>
              </w:rPr>
            </w:pPr>
          </w:p>
        </w:tc>
        <w:tc>
          <w:tcPr>
            <w:tcW w:w="1361" w:type="dxa"/>
          </w:tcPr>
          <w:p w:rsidR="00EA72A0" w:rsidRPr="00684F28" w:rsidRDefault="00EA72A0">
            <w:pPr>
              <w:pStyle w:val="ConsPlusNormal"/>
              <w:jc w:val="center"/>
              <w:rPr>
                <w:rFonts w:ascii="Times New Roman" w:hAnsi="Times New Roman" w:cs="Times New Roman"/>
                <w:sz w:val="28"/>
                <w:szCs w:val="28"/>
              </w:rPr>
            </w:pPr>
          </w:p>
        </w:tc>
        <w:tc>
          <w:tcPr>
            <w:tcW w:w="2154" w:type="dxa"/>
          </w:tcPr>
          <w:p w:rsidR="00EA72A0" w:rsidRPr="00684F28" w:rsidRDefault="00EA72A0">
            <w:pPr>
              <w:pStyle w:val="ConsPlusNormal"/>
              <w:jc w:val="center"/>
              <w:rPr>
                <w:rFonts w:ascii="Times New Roman" w:hAnsi="Times New Roman" w:cs="Times New Roman"/>
                <w:sz w:val="28"/>
                <w:szCs w:val="28"/>
              </w:rPr>
            </w:pPr>
          </w:p>
        </w:tc>
        <w:tc>
          <w:tcPr>
            <w:tcW w:w="1928" w:type="dxa"/>
          </w:tcPr>
          <w:p w:rsidR="00EA72A0" w:rsidRPr="00684F28" w:rsidRDefault="00EA72A0">
            <w:pPr>
              <w:pStyle w:val="ConsPlusNormal"/>
              <w:jc w:val="center"/>
              <w:rPr>
                <w:rFonts w:ascii="Times New Roman" w:hAnsi="Times New Roman" w:cs="Times New Roman"/>
                <w:sz w:val="28"/>
                <w:szCs w:val="28"/>
              </w:rPr>
            </w:pPr>
          </w:p>
        </w:tc>
        <w:tc>
          <w:tcPr>
            <w:tcW w:w="1757" w:type="dxa"/>
          </w:tcPr>
          <w:p w:rsidR="00EA72A0" w:rsidRPr="00684F28" w:rsidRDefault="00EA72A0">
            <w:pPr>
              <w:pStyle w:val="ConsPlusNormal"/>
              <w:jc w:val="center"/>
              <w:rPr>
                <w:rFonts w:ascii="Times New Roman" w:hAnsi="Times New Roman" w:cs="Times New Roman"/>
                <w:sz w:val="28"/>
                <w:szCs w:val="28"/>
              </w:rPr>
            </w:pPr>
          </w:p>
        </w:tc>
      </w:tr>
      <w:tr w:rsidR="00EA72A0" w:rsidRPr="00684F28">
        <w:tc>
          <w:tcPr>
            <w:tcW w:w="454" w:type="dxa"/>
          </w:tcPr>
          <w:p w:rsidR="00EA72A0" w:rsidRPr="00684F28" w:rsidRDefault="00EA72A0">
            <w:pPr>
              <w:pStyle w:val="ConsPlusNormal"/>
              <w:rPr>
                <w:rFonts w:ascii="Times New Roman" w:hAnsi="Times New Roman" w:cs="Times New Roman"/>
                <w:sz w:val="28"/>
                <w:szCs w:val="28"/>
              </w:rPr>
            </w:pPr>
            <w:r w:rsidRPr="00684F28">
              <w:rPr>
                <w:rFonts w:ascii="Times New Roman" w:hAnsi="Times New Roman" w:cs="Times New Roman"/>
                <w:sz w:val="28"/>
                <w:szCs w:val="28"/>
              </w:rPr>
              <w:t>...</w:t>
            </w:r>
          </w:p>
        </w:tc>
        <w:tc>
          <w:tcPr>
            <w:tcW w:w="1417" w:type="dxa"/>
          </w:tcPr>
          <w:p w:rsidR="00EA72A0" w:rsidRPr="00684F28" w:rsidRDefault="00EA72A0">
            <w:pPr>
              <w:pStyle w:val="ConsPlusNormal"/>
              <w:jc w:val="center"/>
              <w:rPr>
                <w:rFonts w:ascii="Times New Roman" w:hAnsi="Times New Roman" w:cs="Times New Roman"/>
                <w:sz w:val="28"/>
                <w:szCs w:val="28"/>
              </w:rPr>
            </w:pPr>
          </w:p>
        </w:tc>
        <w:tc>
          <w:tcPr>
            <w:tcW w:w="1361" w:type="dxa"/>
          </w:tcPr>
          <w:p w:rsidR="00EA72A0" w:rsidRPr="00684F28" w:rsidRDefault="00EA72A0">
            <w:pPr>
              <w:pStyle w:val="ConsPlusNormal"/>
              <w:jc w:val="center"/>
              <w:rPr>
                <w:rFonts w:ascii="Times New Roman" w:hAnsi="Times New Roman" w:cs="Times New Roman"/>
                <w:sz w:val="28"/>
                <w:szCs w:val="28"/>
              </w:rPr>
            </w:pPr>
          </w:p>
        </w:tc>
        <w:tc>
          <w:tcPr>
            <w:tcW w:w="2154" w:type="dxa"/>
          </w:tcPr>
          <w:p w:rsidR="00EA72A0" w:rsidRPr="00684F28" w:rsidRDefault="00EA72A0">
            <w:pPr>
              <w:pStyle w:val="ConsPlusNormal"/>
              <w:jc w:val="center"/>
              <w:rPr>
                <w:rFonts w:ascii="Times New Roman" w:hAnsi="Times New Roman" w:cs="Times New Roman"/>
                <w:sz w:val="28"/>
                <w:szCs w:val="28"/>
              </w:rPr>
            </w:pPr>
          </w:p>
        </w:tc>
        <w:tc>
          <w:tcPr>
            <w:tcW w:w="1928" w:type="dxa"/>
          </w:tcPr>
          <w:p w:rsidR="00EA72A0" w:rsidRPr="00684F28" w:rsidRDefault="00EA72A0">
            <w:pPr>
              <w:pStyle w:val="ConsPlusNormal"/>
              <w:jc w:val="center"/>
              <w:rPr>
                <w:rFonts w:ascii="Times New Roman" w:hAnsi="Times New Roman" w:cs="Times New Roman"/>
                <w:sz w:val="28"/>
                <w:szCs w:val="28"/>
              </w:rPr>
            </w:pPr>
          </w:p>
        </w:tc>
        <w:tc>
          <w:tcPr>
            <w:tcW w:w="1757" w:type="dxa"/>
          </w:tcPr>
          <w:p w:rsidR="00EA72A0" w:rsidRPr="00684F28" w:rsidRDefault="00EA72A0">
            <w:pPr>
              <w:pStyle w:val="ConsPlusNormal"/>
              <w:jc w:val="center"/>
              <w:rPr>
                <w:rFonts w:ascii="Times New Roman" w:hAnsi="Times New Roman" w:cs="Times New Roman"/>
                <w:sz w:val="28"/>
                <w:szCs w:val="28"/>
              </w:rPr>
            </w:pPr>
          </w:p>
        </w:tc>
      </w:tr>
    </w:tbl>
    <w:p w:rsidR="00EA72A0" w:rsidRDefault="00EA72A0" w:rsidP="00684F28">
      <w:pPr>
        <w:pStyle w:val="ConsPlusNormal"/>
        <w:jc w:val="both"/>
        <w:rPr>
          <w:rFonts w:ascii="Times New Roman" w:hAnsi="Times New Roman" w:cs="Times New Roman"/>
          <w:sz w:val="28"/>
          <w:szCs w:val="28"/>
        </w:rPr>
      </w:pPr>
    </w:p>
    <w:p w:rsidR="00684F28" w:rsidRDefault="00684F28" w:rsidP="00684F28">
      <w:pPr>
        <w:pStyle w:val="ConsPlusNormal"/>
        <w:jc w:val="both"/>
        <w:rPr>
          <w:rFonts w:ascii="Times New Roman" w:hAnsi="Times New Roman" w:cs="Times New Roman"/>
          <w:sz w:val="28"/>
          <w:szCs w:val="28"/>
        </w:rPr>
      </w:pPr>
    </w:p>
    <w:p w:rsidR="00684F28" w:rsidRPr="00684F28" w:rsidRDefault="00684F28" w:rsidP="00684F28">
      <w:pPr>
        <w:pStyle w:val="ConsPlusNormal"/>
        <w:jc w:val="both"/>
        <w:rPr>
          <w:rFonts w:ascii="Times New Roman" w:hAnsi="Times New Roman" w:cs="Times New Roman"/>
          <w:sz w:val="28"/>
          <w:szCs w:val="28"/>
        </w:rPr>
      </w:pPr>
    </w:p>
    <w:p w:rsidR="00EA72A0" w:rsidRPr="00684F28" w:rsidRDefault="00EA72A0">
      <w:pPr>
        <w:pStyle w:val="ConsPlusNormal"/>
        <w:ind w:firstLine="540"/>
        <w:jc w:val="both"/>
        <w:rPr>
          <w:rFonts w:ascii="Times New Roman" w:hAnsi="Times New Roman" w:cs="Times New Roman"/>
          <w:sz w:val="28"/>
          <w:szCs w:val="28"/>
        </w:rPr>
      </w:pPr>
    </w:p>
    <w:p w:rsidR="00684F28" w:rsidRDefault="00684F28">
      <w:pPr>
        <w:pStyle w:val="ConsPlusNormal"/>
        <w:jc w:val="right"/>
        <w:outlineLvl w:val="0"/>
        <w:rPr>
          <w:rFonts w:ascii="Times New Roman" w:hAnsi="Times New Roman" w:cs="Times New Roman"/>
          <w:sz w:val="28"/>
          <w:szCs w:val="28"/>
        </w:rPr>
      </w:pPr>
    </w:p>
    <w:p w:rsidR="00684F28" w:rsidRDefault="00684F28">
      <w:pPr>
        <w:pStyle w:val="ConsPlusNormal"/>
        <w:jc w:val="right"/>
        <w:outlineLvl w:val="0"/>
        <w:rPr>
          <w:rFonts w:ascii="Times New Roman" w:hAnsi="Times New Roman" w:cs="Times New Roman"/>
          <w:sz w:val="28"/>
          <w:szCs w:val="28"/>
        </w:rPr>
      </w:pPr>
    </w:p>
    <w:p w:rsidR="00684F28" w:rsidRDefault="00684F28">
      <w:pPr>
        <w:pStyle w:val="ConsPlusNormal"/>
        <w:jc w:val="right"/>
        <w:outlineLvl w:val="0"/>
        <w:rPr>
          <w:rFonts w:ascii="Times New Roman" w:hAnsi="Times New Roman" w:cs="Times New Roman"/>
          <w:sz w:val="28"/>
          <w:szCs w:val="28"/>
        </w:rPr>
      </w:pPr>
    </w:p>
    <w:p w:rsidR="00684F28" w:rsidRDefault="00684F28">
      <w:pPr>
        <w:pStyle w:val="ConsPlusNormal"/>
        <w:jc w:val="right"/>
        <w:outlineLvl w:val="0"/>
        <w:rPr>
          <w:rFonts w:ascii="Times New Roman" w:hAnsi="Times New Roman" w:cs="Times New Roman"/>
          <w:sz w:val="28"/>
          <w:szCs w:val="28"/>
        </w:rPr>
      </w:pPr>
    </w:p>
    <w:p w:rsidR="00684F28" w:rsidRDefault="00684F28">
      <w:pPr>
        <w:pStyle w:val="ConsPlusNormal"/>
        <w:jc w:val="right"/>
        <w:outlineLvl w:val="0"/>
        <w:rPr>
          <w:rFonts w:ascii="Times New Roman" w:hAnsi="Times New Roman" w:cs="Times New Roman"/>
          <w:sz w:val="28"/>
          <w:szCs w:val="28"/>
        </w:rPr>
      </w:pPr>
    </w:p>
    <w:p w:rsidR="00684F28" w:rsidRDefault="00684F28">
      <w:pPr>
        <w:pStyle w:val="ConsPlusNormal"/>
        <w:jc w:val="right"/>
        <w:outlineLvl w:val="0"/>
        <w:rPr>
          <w:rFonts w:ascii="Times New Roman" w:hAnsi="Times New Roman" w:cs="Times New Roman"/>
          <w:sz w:val="28"/>
          <w:szCs w:val="28"/>
        </w:rPr>
      </w:pPr>
    </w:p>
    <w:p w:rsidR="00684F28" w:rsidRDefault="00684F28">
      <w:pPr>
        <w:pStyle w:val="ConsPlusNormal"/>
        <w:jc w:val="right"/>
        <w:outlineLvl w:val="0"/>
        <w:rPr>
          <w:rFonts w:ascii="Times New Roman" w:hAnsi="Times New Roman" w:cs="Times New Roman"/>
          <w:sz w:val="28"/>
          <w:szCs w:val="28"/>
        </w:rPr>
      </w:pPr>
    </w:p>
    <w:p w:rsidR="00684F28" w:rsidRDefault="00684F28">
      <w:pPr>
        <w:pStyle w:val="ConsPlusNormal"/>
        <w:jc w:val="right"/>
        <w:outlineLvl w:val="0"/>
        <w:rPr>
          <w:rFonts w:ascii="Times New Roman" w:hAnsi="Times New Roman" w:cs="Times New Roman"/>
          <w:sz w:val="28"/>
          <w:szCs w:val="28"/>
        </w:rPr>
      </w:pPr>
    </w:p>
    <w:p w:rsidR="00684F28" w:rsidRDefault="00684F28">
      <w:pPr>
        <w:pStyle w:val="ConsPlusNormal"/>
        <w:jc w:val="right"/>
        <w:outlineLvl w:val="0"/>
        <w:rPr>
          <w:rFonts w:ascii="Times New Roman" w:hAnsi="Times New Roman" w:cs="Times New Roman"/>
          <w:sz w:val="28"/>
          <w:szCs w:val="28"/>
        </w:rPr>
      </w:pPr>
    </w:p>
    <w:p w:rsidR="00684F28" w:rsidRDefault="00684F28">
      <w:pPr>
        <w:pStyle w:val="ConsPlusNormal"/>
        <w:jc w:val="right"/>
        <w:outlineLvl w:val="0"/>
        <w:rPr>
          <w:rFonts w:ascii="Times New Roman" w:hAnsi="Times New Roman" w:cs="Times New Roman"/>
          <w:sz w:val="28"/>
          <w:szCs w:val="28"/>
        </w:rPr>
      </w:pPr>
    </w:p>
    <w:p w:rsidR="00684F28" w:rsidRDefault="00684F28">
      <w:pPr>
        <w:pStyle w:val="ConsPlusNormal"/>
        <w:jc w:val="right"/>
        <w:outlineLvl w:val="0"/>
        <w:rPr>
          <w:rFonts w:ascii="Times New Roman" w:hAnsi="Times New Roman" w:cs="Times New Roman"/>
          <w:sz w:val="28"/>
          <w:szCs w:val="28"/>
        </w:rPr>
      </w:pPr>
    </w:p>
    <w:p w:rsidR="00684F28" w:rsidRDefault="00684F28">
      <w:pPr>
        <w:pStyle w:val="ConsPlusNormal"/>
        <w:jc w:val="right"/>
        <w:outlineLvl w:val="0"/>
        <w:rPr>
          <w:rFonts w:ascii="Times New Roman" w:hAnsi="Times New Roman" w:cs="Times New Roman"/>
          <w:sz w:val="28"/>
          <w:szCs w:val="28"/>
        </w:rPr>
      </w:pPr>
    </w:p>
    <w:p w:rsidR="00684F28" w:rsidRDefault="00684F28">
      <w:pPr>
        <w:pStyle w:val="ConsPlusNormal"/>
        <w:jc w:val="right"/>
        <w:outlineLvl w:val="0"/>
        <w:rPr>
          <w:rFonts w:ascii="Times New Roman" w:hAnsi="Times New Roman" w:cs="Times New Roman"/>
          <w:sz w:val="28"/>
          <w:szCs w:val="28"/>
        </w:rPr>
      </w:pPr>
    </w:p>
    <w:p w:rsidR="00684F28" w:rsidRDefault="00684F28">
      <w:pPr>
        <w:pStyle w:val="ConsPlusNormal"/>
        <w:jc w:val="right"/>
        <w:outlineLvl w:val="0"/>
        <w:rPr>
          <w:rFonts w:ascii="Times New Roman" w:hAnsi="Times New Roman" w:cs="Times New Roman"/>
          <w:sz w:val="28"/>
          <w:szCs w:val="28"/>
        </w:rPr>
      </w:pPr>
    </w:p>
    <w:p w:rsidR="00EA72A0" w:rsidRPr="00684F28" w:rsidRDefault="00EA72A0">
      <w:pPr>
        <w:pStyle w:val="ConsPlusNormal"/>
        <w:jc w:val="right"/>
        <w:outlineLvl w:val="0"/>
        <w:rPr>
          <w:rFonts w:ascii="Times New Roman" w:hAnsi="Times New Roman" w:cs="Times New Roman"/>
          <w:sz w:val="28"/>
          <w:szCs w:val="28"/>
        </w:rPr>
      </w:pPr>
      <w:r w:rsidRPr="00684F28">
        <w:rPr>
          <w:rFonts w:ascii="Times New Roman" w:hAnsi="Times New Roman" w:cs="Times New Roman"/>
          <w:sz w:val="28"/>
          <w:szCs w:val="28"/>
        </w:rPr>
        <w:lastRenderedPageBreak/>
        <w:t>Приложение N 4</w:t>
      </w:r>
    </w:p>
    <w:p w:rsidR="00EA72A0" w:rsidRPr="00684F28" w:rsidRDefault="00EA72A0">
      <w:pPr>
        <w:pStyle w:val="ConsPlusNormal"/>
        <w:jc w:val="center"/>
        <w:rPr>
          <w:rFonts w:ascii="Times New Roman" w:hAnsi="Times New Roman" w:cs="Times New Roman"/>
          <w:sz w:val="28"/>
          <w:szCs w:val="28"/>
        </w:rPr>
      </w:pPr>
    </w:p>
    <w:p w:rsidR="00EA72A0" w:rsidRPr="00684F28" w:rsidRDefault="00EA72A0">
      <w:pPr>
        <w:pStyle w:val="ConsPlusTitle"/>
        <w:jc w:val="center"/>
        <w:rPr>
          <w:rFonts w:ascii="Times New Roman" w:hAnsi="Times New Roman" w:cs="Times New Roman"/>
          <w:sz w:val="28"/>
          <w:szCs w:val="28"/>
        </w:rPr>
      </w:pPr>
      <w:bookmarkStart w:id="4" w:name="P242"/>
      <w:bookmarkEnd w:id="4"/>
      <w:r w:rsidRPr="00684F28">
        <w:rPr>
          <w:rFonts w:ascii="Times New Roman" w:hAnsi="Times New Roman" w:cs="Times New Roman"/>
          <w:sz w:val="28"/>
          <w:szCs w:val="28"/>
        </w:rPr>
        <w:t>ОБЗОР</w:t>
      </w:r>
    </w:p>
    <w:p w:rsidR="00EA72A0" w:rsidRPr="00684F28" w:rsidRDefault="00EA72A0">
      <w:pPr>
        <w:pStyle w:val="ConsPlusTitle"/>
        <w:jc w:val="center"/>
        <w:rPr>
          <w:rFonts w:ascii="Times New Roman" w:hAnsi="Times New Roman" w:cs="Times New Roman"/>
          <w:sz w:val="28"/>
          <w:szCs w:val="28"/>
        </w:rPr>
      </w:pPr>
      <w:r w:rsidRPr="00684F28">
        <w:rPr>
          <w:rFonts w:ascii="Times New Roman" w:hAnsi="Times New Roman" w:cs="Times New Roman"/>
          <w:sz w:val="28"/>
          <w:szCs w:val="28"/>
        </w:rPr>
        <w:t>ПРИЧИН НЕВОЗМОЖНОСТИ ПРЕДСТАВИТЬ СВЕДЕНИЯ СВОИХ СУПРУГИ</w:t>
      </w:r>
    </w:p>
    <w:p w:rsidR="00EA72A0" w:rsidRPr="00684F28" w:rsidRDefault="00EA72A0">
      <w:pPr>
        <w:pStyle w:val="ConsPlusTitle"/>
        <w:jc w:val="center"/>
        <w:rPr>
          <w:rFonts w:ascii="Times New Roman" w:hAnsi="Times New Roman" w:cs="Times New Roman"/>
          <w:sz w:val="28"/>
          <w:szCs w:val="28"/>
        </w:rPr>
      </w:pPr>
      <w:r w:rsidRPr="00684F28">
        <w:rPr>
          <w:rFonts w:ascii="Times New Roman" w:hAnsi="Times New Roman" w:cs="Times New Roman"/>
          <w:sz w:val="28"/>
          <w:szCs w:val="28"/>
        </w:rPr>
        <w:t>(СУПРУГА) И НЕСОВЕРШЕННОЛЕТНИХ ДЕТЕЙ, КОТОРЫЕ ПРИЗНАВАЛИСЬ</w:t>
      </w:r>
    </w:p>
    <w:p w:rsidR="00EA72A0" w:rsidRPr="00684F28" w:rsidRDefault="00EA72A0">
      <w:pPr>
        <w:pStyle w:val="ConsPlusTitle"/>
        <w:jc w:val="center"/>
        <w:rPr>
          <w:rFonts w:ascii="Times New Roman" w:hAnsi="Times New Roman" w:cs="Times New Roman"/>
          <w:sz w:val="28"/>
          <w:szCs w:val="28"/>
        </w:rPr>
      </w:pPr>
      <w:r w:rsidRPr="00684F28">
        <w:rPr>
          <w:rFonts w:ascii="Times New Roman" w:hAnsi="Times New Roman" w:cs="Times New Roman"/>
          <w:sz w:val="28"/>
          <w:szCs w:val="28"/>
        </w:rPr>
        <w:t>КОМИССИЕЙ ОБЪЕКТИВНЫМИ И УВАЖИТЕЛЬНЫМИ</w:t>
      </w:r>
    </w:p>
    <w:p w:rsidR="00EA72A0" w:rsidRPr="00684F28" w:rsidRDefault="00EA72A0">
      <w:pPr>
        <w:pStyle w:val="ConsPlusNormal"/>
        <w:jc w:val="center"/>
        <w:rPr>
          <w:rFonts w:ascii="Times New Roman" w:hAnsi="Times New Roman" w:cs="Times New Roman"/>
          <w:sz w:val="28"/>
          <w:szCs w:val="28"/>
        </w:rPr>
      </w:pPr>
    </w:p>
    <w:p w:rsidR="00EA72A0" w:rsidRPr="00684F28" w:rsidRDefault="00EA72A0">
      <w:pPr>
        <w:pStyle w:val="ConsPlusNormal"/>
        <w:ind w:firstLine="540"/>
        <w:jc w:val="both"/>
        <w:rPr>
          <w:rFonts w:ascii="Times New Roman" w:hAnsi="Times New Roman" w:cs="Times New Roman"/>
          <w:sz w:val="28"/>
          <w:szCs w:val="28"/>
        </w:rPr>
      </w:pPr>
      <w:r w:rsidRPr="00684F28">
        <w:rPr>
          <w:rFonts w:ascii="Times New Roman" w:hAnsi="Times New Roman" w:cs="Times New Roman"/>
          <w:sz w:val="28"/>
          <w:szCs w:val="28"/>
        </w:rPr>
        <w:t>1. Нахождение в ссоре супругов, которые не поддерживают связь и не планируют развод, признавалось объективной и уважительной причиной непредставления служащим (работником) Сведений своих супруги (супруга) и (или) несовершеннолетних детей в случае, если служащим (работником) предоставлялись следующие копии документов и материалы:</w:t>
      </w:r>
    </w:p>
    <w:p w:rsidR="00EA72A0" w:rsidRPr="00684F28" w:rsidRDefault="00EA72A0">
      <w:pPr>
        <w:pStyle w:val="ConsPlusNormal"/>
        <w:spacing w:before="220"/>
        <w:ind w:firstLine="540"/>
        <w:jc w:val="both"/>
        <w:rPr>
          <w:rFonts w:ascii="Times New Roman" w:hAnsi="Times New Roman" w:cs="Times New Roman"/>
          <w:sz w:val="28"/>
          <w:szCs w:val="28"/>
        </w:rPr>
      </w:pPr>
      <w:r w:rsidRPr="00684F28">
        <w:rPr>
          <w:rFonts w:ascii="Times New Roman" w:hAnsi="Times New Roman" w:cs="Times New Roman"/>
          <w:sz w:val="28"/>
          <w:szCs w:val="28"/>
        </w:rPr>
        <w:t>- выписка из домовой книги, свидетельствующая о раздельном проживании супругов и несовершеннолетних детей;</w:t>
      </w:r>
    </w:p>
    <w:p w:rsidR="00EA72A0" w:rsidRPr="00684F28" w:rsidRDefault="00EA72A0">
      <w:pPr>
        <w:pStyle w:val="ConsPlusNormal"/>
        <w:spacing w:before="220"/>
        <w:ind w:firstLine="540"/>
        <w:jc w:val="both"/>
        <w:rPr>
          <w:rFonts w:ascii="Times New Roman" w:hAnsi="Times New Roman" w:cs="Times New Roman"/>
          <w:sz w:val="28"/>
          <w:szCs w:val="28"/>
        </w:rPr>
      </w:pPr>
      <w:r w:rsidRPr="00684F28">
        <w:rPr>
          <w:rFonts w:ascii="Times New Roman" w:hAnsi="Times New Roman" w:cs="Times New Roman"/>
          <w:sz w:val="28"/>
          <w:szCs w:val="28"/>
        </w:rPr>
        <w:t>- копия заказного письма с уведомлением, а в случае возврата такого письма служащему (работнику), как правило, прилагалась копия обеих сторон бланка извещения Ф. 22.</w:t>
      </w:r>
    </w:p>
    <w:p w:rsidR="00EA72A0" w:rsidRPr="00684F28" w:rsidRDefault="00EA72A0">
      <w:pPr>
        <w:pStyle w:val="ConsPlusNormal"/>
        <w:spacing w:before="220"/>
        <w:ind w:firstLine="540"/>
        <w:jc w:val="both"/>
        <w:rPr>
          <w:rFonts w:ascii="Times New Roman" w:hAnsi="Times New Roman" w:cs="Times New Roman"/>
          <w:sz w:val="28"/>
          <w:szCs w:val="28"/>
        </w:rPr>
      </w:pPr>
      <w:r w:rsidRPr="00684F28">
        <w:rPr>
          <w:rFonts w:ascii="Times New Roman" w:hAnsi="Times New Roman" w:cs="Times New Roman"/>
          <w:sz w:val="28"/>
          <w:szCs w:val="28"/>
        </w:rPr>
        <w:t>2. Нахождение в бракоразводном процессе, а также планирование развода признавалось объективной и уважительной причиной при предоставлении таких копий документов как:</w:t>
      </w:r>
    </w:p>
    <w:p w:rsidR="00EA72A0" w:rsidRPr="00684F28" w:rsidRDefault="00EA72A0">
      <w:pPr>
        <w:pStyle w:val="ConsPlusNormal"/>
        <w:spacing w:before="220"/>
        <w:ind w:firstLine="540"/>
        <w:jc w:val="both"/>
        <w:rPr>
          <w:rFonts w:ascii="Times New Roman" w:hAnsi="Times New Roman" w:cs="Times New Roman"/>
          <w:sz w:val="28"/>
          <w:szCs w:val="28"/>
        </w:rPr>
      </w:pPr>
      <w:r w:rsidRPr="00684F28">
        <w:rPr>
          <w:rFonts w:ascii="Times New Roman" w:hAnsi="Times New Roman" w:cs="Times New Roman"/>
          <w:sz w:val="28"/>
          <w:szCs w:val="28"/>
        </w:rPr>
        <w:t>- копия заявления о расторжении брака, поданного в органы ЗАГС, с отметкой о его принятии;</w:t>
      </w:r>
    </w:p>
    <w:p w:rsidR="00EA72A0" w:rsidRPr="00684F28" w:rsidRDefault="00EA72A0">
      <w:pPr>
        <w:pStyle w:val="ConsPlusNormal"/>
        <w:spacing w:before="220"/>
        <w:ind w:firstLine="540"/>
        <w:jc w:val="both"/>
        <w:rPr>
          <w:rFonts w:ascii="Times New Roman" w:hAnsi="Times New Roman" w:cs="Times New Roman"/>
          <w:sz w:val="28"/>
          <w:szCs w:val="28"/>
        </w:rPr>
      </w:pPr>
      <w:r w:rsidRPr="00684F28">
        <w:rPr>
          <w:rFonts w:ascii="Times New Roman" w:hAnsi="Times New Roman" w:cs="Times New Roman"/>
          <w:sz w:val="28"/>
          <w:szCs w:val="28"/>
        </w:rPr>
        <w:t>- копия искового заявления о расторжении брака, поданного в суд, с отметкой о его принятии;</w:t>
      </w:r>
    </w:p>
    <w:p w:rsidR="00EA72A0" w:rsidRPr="00684F28" w:rsidRDefault="00EA72A0">
      <w:pPr>
        <w:pStyle w:val="ConsPlusNormal"/>
        <w:spacing w:before="220"/>
        <w:ind w:firstLine="540"/>
        <w:jc w:val="both"/>
        <w:rPr>
          <w:rFonts w:ascii="Times New Roman" w:hAnsi="Times New Roman" w:cs="Times New Roman"/>
          <w:sz w:val="28"/>
          <w:szCs w:val="28"/>
        </w:rPr>
      </w:pPr>
      <w:r w:rsidRPr="00684F28">
        <w:rPr>
          <w:rFonts w:ascii="Times New Roman" w:hAnsi="Times New Roman" w:cs="Times New Roman"/>
          <w:sz w:val="28"/>
          <w:szCs w:val="28"/>
        </w:rPr>
        <w:t>- копия определения о принятии искового заявления о расторжении брака;</w:t>
      </w:r>
    </w:p>
    <w:p w:rsidR="00EA72A0" w:rsidRPr="00684F28" w:rsidRDefault="00EA72A0">
      <w:pPr>
        <w:pStyle w:val="ConsPlusNormal"/>
        <w:spacing w:before="220"/>
        <w:ind w:firstLine="540"/>
        <w:jc w:val="both"/>
        <w:rPr>
          <w:rFonts w:ascii="Times New Roman" w:hAnsi="Times New Roman" w:cs="Times New Roman"/>
          <w:sz w:val="28"/>
          <w:szCs w:val="28"/>
        </w:rPr>
      </w:pPr>
      <w:r w:rsidRPr="00684F28">
        <w:rPr>
          <w:rFonts w:ascii="Times New Roman" w:hAnsi="Times New Roman" w:cs="Times New Roman"/>
          <w:sz w:val="28"/>
          <w:szCs w:val="28"/>
        </w:rPr>
        <w:t>- копия определения о назначении дела к судебному разбирательству;</w:t>
      </w:r>
    </w:p>
    <w:p w:rsidR="00EA72A0" w:rsidRPr="00684F28" w:rsidRDefault="00EA72A0">
      <w:pPr>
        <w:pStyle w:val="ConsPlusNormal"/>
        <w:spacing w:before="220"/>
        <w:ind w:firstLine="540"/>
        <w:jc w:val="both"/>
        <w:rPr>
          <w:rFonts w:ascii="Times New Roman" w:hAnsi="Times New Roman" w:cs="Times New Roman"/>
          <w:sz w:val="28"/>
          <w:szCs w:val="28"/>
        </w:rPr>
      </w:pPr>
      <w:r w:rsidRPr="00684F28">
        <w:rPr>
          <w:rFonts w:ascii="Times New Roman" w:hAnsi="Times New Roman" w:cs="Times New Roman"/>
          <w:sz w:val="28"/>
          <w:szCs w:val="28"/>
        </w:rPr>
        <w:t>- копия повестки в суд.</w:t>
      </w:r>
    </w:p>
    <w:p w:rsidR="00EA72A0" w:rsidRPr="00684F28" w:rsidRDefault="00EA72A0">
      <w:pPr>
        <w:pStyle w:val="ConsPlusNormal"/>
        <w:spacing w:before="220"/>
        <w:ind w:firstLine="540"/>
        <w:jc w:val="both"/>
        <w:rPr>
          <w:rFonts w:ascii="Times New Roman" w:hAnsi="Times New Roman" w:cs="Times New Roman"/>
          <w:sz w:val="28"/>
          <w:szCs w:val="28"/>
        </w:rPr>
      </w:pPr>
      <w:r w:rsidRPr="00684F28">
        <w:rPr>
          <w:rFonts w:ascii="Times New Roman" w:hAnsi="Times New Roman" w:cs="Times New Roman"/>
          <w:sz w:val="28"/>
          <w:szCs w:val="28"/>
        </w:rPr>
        <w:t>В этом случае комиссия при принятии соответствующего решения может дополнительно рекомендовать служащему (работнику) представить по истечении месяца документы, подтверждающие завершение бракоразводного процесса, например, копию свидетельства о расторжении брака, копию решения суда.</w:t>
      </w:r>
    </w:p>
    <w:p w:rsidR="00EA72A0" w:rsidRPr="00684F28" w:rsidRDefault="00EA72A0">
      <w:pPr>
        <w:pStyle w:val="ConsPlusNormal"/>
        <w:spacing w:before="220"/>
        <w:ind w:firstLine="540"/>
        <w:jc w:val="both"/>
        <w:rPr>
          <w:rFonts w:ascii="Times New Roman" w:hAnsi="Times New Roman" w:cs="Times New Roman"/>
          <w:sz w:val="28"/>
          <w:szCs w:val="28"/>
        </w:rPr>
      </w:pPr>
      <w:r w:rsidRPr="00684F28">
        <w:rPr>
          <w:rFonts w:ascii="Times New Roman" w:hAnsi="Times New Roman" w:cs="Times New Roman"/>
          <w:sz w:val="28"/>
          <w:szCs w:val="28"/>
        </w:rPr>
        <w:t>3. Проживание несовершеннолетнего ребенка с бывшей супругой (бывшим супругом, иным третьим лицом, под опекой которого находится несовершеннолетний ребенок), при этом бывшие супруги проживают раздельно и контакт не поддерживают. В этом случае объективность и уважительность причин непредставления Сведений своих несовершеннолетних детей подтверждалась следующими копиями документов и материалами:</w:t>
      </w:r>
    </w:p>
    <w:p w:rsidR="00EA72A0" w:rsidRPr="00684F28" w:rsidRDefault="00EA72A0">
      <w:pPr>
        <w:pStyle w:val="ConsPlusNormal"/>
        <w:spacing w:before="220"/>
        <w:ind w:firstLine="540"/>
        <w:jc w:val="both"/>
        <w:rPr>
          <w:rFonts w:ascii="Times New Roman" w:hAnsi="Times New Roman" w:cs="Times New Roman"/>
          <w:sz w:val="28"/>
          <w:szCs w:val="28"/>
        </w:rPr>
      </w:pPr>
      <w:r w:rsidRPr="00684F28">
        <w:rPr>
          <w:rFonts w:ascii="Times New Roman" w:hAnsi="Times New Roman" w:cs="Times New Roman"/>
          <w:sz w:val="28"/>
          <w:szCs w:val="28"/>
        </w:rPr>
        <w:t>- копия решения суда, определяющее место жительства несовершеннолетнего ребенка;</w:t>
      </w:r>
    </w:p>
    <w:p w:rsidR="00EA72A0" w:rsidRPr="00684F28" w:rsidRDefault="00EA72A0">
      <w:pPr>
        <w:pStyle w:val="ConsPlusNormal"/>
        <w:spacing w:before="220"/>
        <w:ind w:firstLine="540"/>
        <w:jc w:val="both"/>
        <w:rPr>
          <w:rFonts w:ascii="Times New Roman" w:hAnsi="Times New Roman" w:cs="Times New Roman"/>
          <w:sz w:val="28"/>
          <w:szCs w:val="28"/>
        </w:rPr>
      </w:pPr>
      <w:r w:rsidRPr="00684F28">
        <w:rPr>
          <w:rFonts w:ascii="Times New Roman" w:hAnsi="Times New Roman" w:cs="Times New Roman"/>
          <w:sz w:val="28"/>
          <w:szCs w:val="28"/>
        </w:rPr>
        <w:lastRenderedPageBreak/>
        <w:t>- копия свидетельства о расторжении брака;</w:t>
      </w:r>
    </w:p>
    <w:p w:rsidR="00EA72A0" w:rsidRPr="00684F28" w:rsidRDefault="00EA72A0">
      <w:pPr>
        <w:pStyle w:val="ConsPlusNormal"/>
        <w:spacing w:before="220"/>
        <w:ind w:firstLine="540"/>
        <w:jc w:val="both"/>
        <w:rPr>
          <w:rFonts w:ascii="Times New Roman" w:hAnsi="Times New Roman" w:cs="Times New Roman"/>
          <w:sz w:val="28"/>
          <w:szCs w:val="28"/>
        </w:rPr>
      </w:pPr>
      <w:r w:rsidRPr="00684F28">
        <w:rPr>
          <w:rFonts w:ascii="Times New Roman" w:hAnsi="Times New Roman" w:cs="Times New Roman"/>
          <w:sz w:val="28"/>
          <w:szCs w:val="28"/>
        </w:rPr>
        <w:t>- выписка из домовой книги, свидетельствующая о раздельном проживании супругов и несовершеннолетних детей;</w:t>
      </w:r>
    </w:p>
    <w:p w:rsidR="00EA72A0" w:rsidRPr="00684F28" w:rsidRDefault="00EA72A0">
      <w:pPr>
        <w:pStyle w:val="ConsPlusNormal"/>
        <w:spacing w:before="220"/>
        <w:ind w:firstLine="540"/>
        <w:jc w:val="both"/>
        <w:rPr>
          <w:rFonts w:ascii="Times New Roman" w:hAnsi="Times New Roman" w:cs="Times New Roman"/>
          <w:sz w:val="28"/>
          <w:szCs w:val="28"/>
        </w:rPr>
      </w:pPr>
      <w:r w:rsidRPr="00684F28">
        <w:rPr>
          <w:rFonts w:ascii="Times New Roman" w:hAnsi="Times New Roman" w:cs="Times New Roman"/>
          <w:sz w:val="28"/>
          <w:szCs w:val="28"/>
        </w:rPr>
        <w:t>- решение о назначении опекуном третьего лица над несовершеннолетним ребенком, без лишения родительских прав служащего (работника);</w:t>
      </w:r>
    </w:p>
    <w:p w:rsidR="00EA72A0" w:rsidRPr="00684F28" w:rsidRDefault="00EA72A0">
      <w:pPr>
        <w:pStyle w:val="ConsPlusNormal"/>
        <w:spacing w:before="220"/>
        <w:ind w:firstLine="540"/>
        <w:jc w:val="both"/>
        <w:rPr>
          <w:rFonts w:ascii="Times New Roman" w:hAnsi="Times New Roman" w:cs="Times New Roman"/>
          <w:sz w:val="28"/>
          <w:szCs w:val="28"/>
        </w:rPr>
      </w:pPr>
      <w:r w:rsidRPr="00684F28">
        <w:rPr>
          <w:rFonts w:ascii="Times New Roman" w:hAnsi="Times New Roman" w:cs="Times New Roman"/>
          <w:sz w:val="28"/>
          <w:szCs w:val="28"/>
        </w:rPr>
        <w:t>- копия письма, направленного заказным письмом с уведомлением, а также возвращенное письмо служащему (работнику).</w:t>
      </w:r>
    </w:p>
    <w:p w:rsidR="00EA72A0" w:rsidRPr="00684F28" w:rsidRDefault="00EA72A0">
      <w:pPr>
        <w:pStyle w:val="ConsPlusNormal"/>
        <w:spacing w:before="220"/>
        <w:ind w:firstLine="540"/>
        <w:jc w:val="both"/>
        <w:rPr>
          <w:rFonts w:ascii="Times New Roman" w:hAnsi="Times New Roman" w:cs="Times New Roman"/>
          <w:sz w:val="28"/>
          <w:szCs w:val="28"/>
        </w:rPr>
      </w:pPr>
      <w:r w:rsidRPr="00684F28">
        <w:rPr>
          <w:rFonts w:ascii="Times New Roman" w:hAnsi="Times New Roman" w:cs="Times New Roman"/>
          <w:sz w:val="28"/>
          <w:szCs w:val="28"/>
        </w:rPr>
        <w:t>4. Объективными и уважительными причинами непредставления служащим (работником) Сведений своих супруги (супруга) и (или) несовершеннолетних детей также признавались:</w:t>
      </w:r>
    </w:p>
    <w:p w:rsidR="00EA72A0" w:rsidRPr="00684F28" w:rsidRDefault="00EA72A0">
      <w:pPr>
        <w:pStyle w:val="ConsPlusNormal"/>
        <w:spacing w:before="220"/>
        <w:ind w:firstLine="540"/>
        <w:jc w:val="both"/>
        <w:rPr>
          <w:rFonts w:ascii="Times New Roman" w:hAnsi="Times New Roman" w:cs="Times New Roman"/>
          <w:sz w:val="28"/>
          <w:szCs w:val="28"/>
        </w:rPr>
      </w:pPr>
      <w:r w:rsidRPr="00684F28">
        <w:rPr>
          <w:rFonts w:ascii="Times New Roman" w:hAnsi="Times New Roman" w:cs="Times New Roman"/>
          <w:sz w:val="28"/>
          <w:szCs w:val="28"/>
        </w:rPr>
        <w:t>- смерть супруги (супруга) и несовершеннолетних детей или объявление судом их умершими в период декларационной кампании при предоставлении копии свидетельства о смерти или копии медицинского свидетельства, а также копии соответствующего решения суда;</w:t>
      </w:r>
    </w:p>
    <w:p w:rsidR="00EA72A0" w:rsidRPr="00684F28" w:rsidRDefault="00EA72A0">
      <w:pPr>
        <w:pStyle w:val="ConsPlusNormal"/>
        <w:spacing w:before="220"/>
        <w:ind w:firstLine="540"/>
        <w:jc w:val="both"/>
        <w:rPr>
          <w:rFonts w:ascii="Times New Roman" w:hAnsi="Times New Roman" w:cs="Times New Roman"/>
          <w:sz w:val="28"/>
          <w:szCs w:val="28"/>
        </w:rPr>
      </w:pPr>
      <w:r w:rsidRPr="00684F28">
        <w:rPr>
          <w:rFonts w:ascii="Times New Roman" w:hAnsi="Times New Roman" w:cs="Times New Roman"/>
          <w:sz w:val="28"/>
          <w:szCs w:val="28"/>
        </w:rPr>
        <w:t>- пропажа супруги (супруга) и несовершеннолетних детей (в этом случае в комиссию предоставлялись копии заявлений о пропаже человека или о розыске человека, поданные в органы МВД России, с отметкой об их принятии к рассмотрению);</w:t>
      </w:r>
    </w:p>
    <w:p w:rsidR="00EA72A0" w:rsidRPr="00684F28" w:rsidRDefault="00EA72A0">
      <w:pPr>
        <w:pStyle w:val="ConsPlusNormal"/>
        <w:spacing w:before="220"/>
        <w:ind w:firstLine="540"/>
        <w:jc w:val="both"/>
        <w:rPr>
          <w:rFonts w:ascii="Times New Roman" w:hAnsi="Times New Roman" w:cs="Times New Roman"/>
          <w:sz w:val="28"/>
          <w:szCs w:val="28"/>
        </w:rPr>
      </w:pPr>
      <w:r w:rsidRPr="00684F28">
        <w:rPr>
          <w:rFonts w:ascii="Times New Roman" w:hAnsi="Times New Roman" w:cs="Times New Roman"/>
          <w:sz w:val="28"/>
          <w:szCs w:val="28"/>
        </w:rPr>
        <w:t>- признание судом безвестно отсутствующими супруги (супруга) и (или) несовершеннолетних детей при предоставлении служащим (работником) копии судебного решения;</w:t>
      </w:r>
    </w:p>
    <w:p w:rsidR="00EA72A0" w:rsidRPr="00684F28" w:rsidRDefault="00EA72A0">
      <w:pPr>
        <w:pStyle w:val="ConsPlusNormal"/>
        <w:spacing w:before="220"/>
        <w:ind w:firstLine="540"/>
        <w:jc w:val="both"/>
        <w:rPr>
          <w:rFonts w:ascii="Times New Roman" w:hAnsi="Times New Roman" w:cs="Times New Roman"/>
          <w:sz w:val="28"/>
          <w:szCs w:val="28"/>
        </w:rPr>
      </w:pPr>
      <w:r w:rsidRPr="00684F28">
        <w:rPr>
          <w:rFonts w:ascii="Times New Roman" w:hAnsi="Times New Roman" w:cs="Times New Roman"/>
          <w:sz w:val="28"/>
          <w:szCs w:val="28"/>
        </w:rPr>
        <w:t>- избрание меры пресечения в виде домашнего ареста или заключения под стражу супруги (супруга), подтверждаемые копиями решения суда и (или) постановлением о продлении срока содержания под стражей, справкой из следственного изолятора или исправительных учреждений;</w:t>
      </w:r>
    </w:p>
    <w:p w:rsidR="00EA72A0" w:rsidRPr="00684F28" w:rsidRDefault="00EA72A0">
      <w:pPr>
        <w:pStyle w:val="ConsPlusNormal"/>
        <w:spacing w:before="220"/>
        <w:ind w:firstLine="540"/>
        <w:jc w:val="both"/>
        <w:rPr>
          <w:rFonts w:ascii="Times New Roman" w:hAnsi="Times New Roman" w:cs="Times New Roman"/>
          <w:sz w:val="28"/>
          <w:szCs w:val="28"/>
        </w:rPr>
      </w:pPr>
      <w:r w:rsidRPr="00684F28">
        <w:rPr>
          <w:rFonts w:ascii="Times New Roman" w:hAnsi="Times New Roman" w:cs="Times New Roman"/>
          <w:sz w:val="28"/>
          <w:szCs w:val="28"/>
        </w:rPr>
        <w:t>- нахождение супруги (супруга) на длительном стационарном лечении, подтверждаемое копиями медицинских заключений, больничными листами и медицинскими справками;</w:t>
      </w:r>
    </w:p>
    <w:p w:rsidR="00EA72A0" w:rsidRPr="00684F28" w:rsidRDefault="00EA72A0">
      <w:pPr>
        <w:pStyle w:val="ConsPlusNormal"/>
        <w:spacing w:before="220"/>
        <w:ind w:firstLine="540"/>
        <w:jc w:val="both"/>
        <w:rPr>
          <w:rFonts w:ascii="Times New Roman" w:hAnsi="Times New Roman" w:cs="Times New Roman"/>
          <w:sz w:val="28"/>
          <w:szCs w:val="28"/>
        </w:rPr>
      </w:pPr>
      <w:r w:rsidRPr="00684F28">
        <w:rPr>
          <w:rFonts w:ascii="Times New Roman" w:hAnsi="Times New Roman" w:cs="Times New Roman"/>
          <w:sz w:val="28"/>
          <w:szCs w:val="28"/>
        </w:rPr>
        <w:t>- участие супруги (супруга) в длительных командировках, объективно и уважительно препятствующих представлению Сведений;</w:t>
      </w:r>
    </w:p>
    <w:p w:rsidR="00EA72A0" w:rsidRPr="00684F28" w:rsidRDefault="00EA72A0">
      <w:pPr>
        <w:pStyle w:val="ConsPlusNormal"/>
        <w:spacing w:before="220"/>
        <w:ind w:firstLine="540"/>
        <w:jc w:val="both"/>
        <w:rPr>
          <w:rFonts w:ascii="Times New Roman" w:hAnsi="Times New Roman" w:cs="Times New Roman"/>
          <w:sz w:val="28"/>
          <w:szCs w:val="28"/>
        </w:rPr>
      </w:pPr>
      <w:r w:rsidRPr="00684F28">
        <w:rPr>
          <w:rFonts w:ascii="Times New Roman" w:hAnsi="Times New Roman" w:cs="Times New Roman"/>
          <w:sz w:val="28"/>
          <w:szCs w:val="28"/>
        </w:rPr>
        <w:t>- непредставление Сведений своих супруги (супруга) в силу законодательства Российской Федерации о государственной тайне &lt;14&gt;, подтверждаемое, например, справкой из военной части об отнесении запрашиваемой информации к государственной тайне.</w:t>
      </w:r>
    </w:p>
    <w:p w:rsidR="00EA72A0" w:rsidRPr="00684F28" w:rsidRDefault="00EA72A0">
      <w:pPr>
        <w:pStyle w:val="ConsPlusNormal"/>
        <w:spacing w:before="220"/>
        <w:ind w:firstLine="540"/>
        <w:jc w:val="both"/>
        <w:rPr>
          <w:rFonts w:ascii="Times New Roman" w:hAnsi="Times New Roman" w:cs="Times New Roman"/>
          <w:sz w:val="28"/>
          <w:szCs w:val="28"/>
        </w:rPr>
      </w:pPr>
      <w:r w:rsidRPr="00684F28">
        <w:rPr>
          <w:rFonts w:ascii="Times New Roman" w:hAnsi="Times New Roman" w:cs="Times New Roman"/>
          <w:sz w:val="28"/>
          <w:szCs w:val="28"/>
        </w:rPr>
        <w:t>--------------------------------</w:t>
      </w:r>
    </w:p>
    <w:p w:rsidR="00EA72A0" w:rsidRPr="00684F28" w:rsidRDefault="00EA72A0">
      <w:pPr>
        <w:pStyle w:val="ConsPlusNormal"/>
        <w:spacing w:before="220"/>
        <w:ind w:firstLine="540"/>
        <w:jc w:val="both"/>
        <w:rPr>
          <w:rFonts w:ascii="Times New Roman" w:hAnsi="Times New Roman" w:cs="Times New Roman"/>
          <w:sz w:val="28"/>
          <w:szCs w:val="28"/>
        </w:rPr>
      </w:pPr>
      <w:r w:rsidRPr="00684F28">
        <w:rPr>
          <w:rFonts w:ascii="Times New Roman" w:hAnsi="Times New Roman" w:cs="Times New Roman"/>
          <w:sz w:val="28"/>
          <w:szCs w:val="28"/>
        </w:rPr>
        <w:t xml:space="preserve">&lt;14&gt; См., например, </w:t>
      </w:r>
      <w:hyperlink r:id="rId25">
        <w:r w:rsidRPr="00684F28">
          <w:rPr>
            <w:rFonts w:ascii="Times New Roman" w:hAnsi="Times New Roman" w:cs="Times New Roman"/>
            <w:sz w:val="28"/>
            <w:szCs w:val="28"/>
          </w:rPr>
          <w:t>Закон</w:t>
        </w:r>
      </w:hyperlink>
      <w:r w:rsidRPr="00684F28">
        <w:rPr>
          <w:rFonts w:ascii="Times New Roman" w:hAnsi="Times New Roman" w:cs="Times New Roman"/>
          <w:sz w:val="28"/>
          <w:szCs w:val="28"/>
        </w:rPr>
        <w:t xml:space="preserve"> Российской Федерации от 21 июля 1993 г. N 5485-I "О государственной тайне", </w:t>
      </w:r>
      <w:hyperlink r:id="rId26">
        <w:r w:rsidRPr="00684F28">
          <w:rPr>
            <w:rFonts w:ascii="Times New Roman" w:hAnsi="Times New Roman" w:cs="Times New Roman"/>
            <w:sz w:val="28"/>
            <w:szCs w:val="28"/>
          </w:rPr>
          <w:t>Перечень</w:t>
        </w:r>
      </w:hyperlink>
      <w:r w:rsidRPr="00684F28">
        <w:rPr>
          <w:rFonts w:ascii="Times New Roman" w:hAnsi="Times New Roman" w:cs="Times New Roman"/>
          <w:sz w:val="28"/>
          <w:szCs w:val="28"/>
        </w:rPr>
        <w:t xml:space="preserve"> сведений, отнесенных к государственной тайне, утвержденный Указом Президента Российской Федерации от 30 ноября 1995 г. N 1203 "Об утверждении Перечня сведений, отнесенных к государственной тайне".</w:t>
      </w:r>
    </w:p>
    <w:p w:rsidR="00EA72A0" w:rsidRPr="00684F28" w:rsidRDefault="00EA72A0">
      <w:pPr>
        <w:pStyle w:val="ConsPlusNormal"/>
        <w:ind w:firstLine="540"/>
        <w:jc w:val="both"/>
        <w:rPr>
          <w:rFonts w:ascii="Times New Roman" w:hAnsi="Times New Roman" w:cs="Times New Roman"/>
          <w:sz w:val="28"/>
          <w:szCs w:val="28"/>
        </w:rPr>
      </w:pPr>
    </w:p>
    <w:p w:rsidR="00EA72A0" w:rsidRPr="00684F28" w:rsidRDefault="00EA72A0">
      <w:pPr>
        <w:pStyle w:val="ConsPlusNormal"/>
        <w:ind w:firstLine="540"/>
        <w:jc w:val="both"/>
        <w:rPr>
          <w:rFonts w:ascii="Times New Roman" w:hAnsi="Times New Roman" w:cs="Times New Roman"/>
          <w:sz w:val="28"/>
          <w:szCs w:val="28"/>
        </w:rPr>
      </w:pPr>
      <w:r w:rsidRPr="00684F28">
        <w:rPr>
          <w:rFonts w:ascii="Times New Roman" w:hAnsi="Times New Roman" w:cs="Times New Roman"/>
          <w:sz w:val="28"/>
          <w:szCs w:val="28"/>
        </w:rPr>
        <w:lastRenderedPageBreak/>
        <w:t xml:space="preserve">В ситуации, при которой прохождение военной службы супругом (супругой) не предполагает защиту в рамках законодательства Российской Федерации о государственной тайне, но содержит иную "чувствительную" информацию, как правило, при заполнении титульного листа справки о доходах, расходах, об имуществе и обязательствах имущественного характера, </w:t>
      </w:r>
      <w:hyperlink r:id="rId27">
        <w:r w:rsidRPr="00684F28">
          <w:rPr>
            <w:rFonts w:ascii="Times New Roman" w:hAnsi="Times New Roman" w:cs="Times New Roman"/>
            <w:sz w:val="28"/>
            <w:szCs w:val="28"/>
          </w:rPr>
          <w:t>форма</w:t>
        </w:r>
      </w:hyperlink>
      <w:r w:rsidRPr="00684F28">
        <w:rPr>
          <w:rFonts w:ascii="Times New Roman" w:hAnsi="Times New Roman" w:cs="Times New Roman"/>
          <w:sz w:val="28"/>
          <w:szCs w:val="28"/>
        </w:rPr>
        <w:t xml:space="preserve"> которой утверждена Указом Президента Российской Федерации от 23 июня 2014 г. N 460, в отношении такого супруга (супруги), замещающего должность военной службы, допускается ограничиться исполнением надписи "Военнослужащий"; отражение в названной справке сведений о должностях военнослужащих, замещаемых ими в конкретных войсковых частях, представляется нецелесообразным.</w:t>
      </w:r>
    </w:p>
    <w:p w:rsidR="00EA72A0" w:rsidRPr="00684F28" w:rsidRDefault="00EA72A0" w:rsidP="00EA72A0">
      <w:pPr>
        <w:pStyle w:val="ConsPlusNormal"/>
        <w:jc w:val="both"/>
        <w:rPr>
          <w:rFonts w:ascii="Times New Roman" w:hAnsi="Times New Roman" w:cs="Times New Roman"/>
          <w:sz w:val="28"/>
          <w:szCs w:val="28"/>
        </w:rPr>
      </w:pPr>
    </w:p>
    <w:p w:rsidR="00684F28" w:rsidRDefault="00684F28">
      <w:pPr>
        <w:pStyle w:val="ConsPlusNormal"/>
        <w:jc w:val="right"/>
        <w:outlineLvl w:val="0"/>
        <w:rPr>
          <w:rFonts w:ascii="Times New Roman" w:hAnsi="Times New Roman" w:cs="Times New Roman"/>
          <w:sz w:val="28"/>
          <w:szCs w:val="28"/>
        </w:rPr>
      </w:pPr>
    </w:p>
    <w:p w:rsidR="00684F28" w:rsidRDefault="00684F28">
      <w:pPr>
        <w:pStyle w:val="ConsPlusNormal"/>
        <w:jc w:val="right"/>
        <w:outlineLvl w:val="0"/>
        <w:rPr>
          <w:rFonts w:ascii="Times New Roman" w:hAnsi="Times New Roman" w:cs="Times New Roman"/>
          <w:sz w:val="28"/>
          <w:szCs w:val="28"/>
        </w:rPr>
      </w:pPr>
    </w:p>
    <w:p w:rsidR="00684F28" w:rsidRDefault="00684F28">
      <w:pPr>
        <w:pStyle w:val="ConsPlusNormal"/>
        <w:jc w:val="right"/>
        <w:outlineLvl w:val="0"/>
        <w:rPr>
          <w:rFonts w:ascii="Times New Roman" w:hAnsi="Times New Roman" w:cs="Times New Roman"/>
          <w:sz w:val="28"/>
          <w:szCs w:val="28"/>
        </w:rPr>
      </w:pPr>
    </w:p>
    <w:p w:rsidR="00684F28" w:rsidRDefault="00684F28">
      <w:pPr>
        <w:pStyle w:val="ConsPlusNormal"/>
        <w:jc w:val="right"/>
        <w:outlineLvl w:val="0"/>
        <w:rPr>
          <w:rFonts w:ascii="Times New Roman" w:hAnsi="Times New Roman" w:cs="Times New Roman"/>
          <w:sz w:val="28"/>
          <w:szCs w:val="28"/>
        </w:rPr>
      </w:pPr>
    </w:p>
    <w:p w:rsidR="00684F28" w:rsidRDefault="00684F28">
      <w:pPr>
        <w:pStyle w:val="ConsPlusNormal"/>
        <w:jc w:val="right"/>
        <w:outlineLvl w:val="0"/>
        <w:rPr>
          <w:rFonts w:ascii="Times New Roman" w:hAnsi="Times New Roman" w:cs="Times New Roman"/>
          <w:sz w:val="28"/>
          <w:szCs w:val="28"/>
        </w:rPr>
      </w:pPr>
    </w:p>
    <w:p w:rsidR="00684F28" w:rsidRDefault="00684F28">
      <w:pPr>
        <w:pStyle w:val="ConsPlusNormal"/>
        <w:jc w:val="right"/>
        <w:outlineLvl w:val="0"/>
        <w:rPr>
          <w:rFonts w:ascii="Times New Roman" w:hAnsi="Times New Roman" w:cs="Times New Roman"/>
          <w:sz w:val="28"/>
          <w:szCs w:val="28"/>
        </w:rPr>
      </w:pPr>
    </w:p>
    <w:p w:rsidR="00684F28" w:rsidRDefault="00684F28">
      <w:pPr>
        <w:pStyle w:val="ConsPlusNormal"/>
        <w:jc w:val="right"/>
        <w:outlineLvl w:val="0"/>
        <w:rPr>
          <w:rFonts w:ascii="Times New Roman" w:hAnsi="Times New Roman" w:cs="Times New Roman"/>
          <w:sz w:val="28"/>
          <w:szCs w:val="28"/>
        </w:rPr>
      </w:pPr>
    </w:p>
    <w:p w:rsidR="00684F28" w:rsidRDefault="00684F28">
      <w:pPr>
        <w:pStyle w:val="ConsPlusNormal"/>
        <w:jc w:val="right"/>
        <w:outlineLvl w:val="0"/>
        <w:rPr>
          <w:rFonts w:ascii="Times New Roman" w:hAnsi="Times New Roman" w:cs="Times New Roman"/>
          <w:sz w:val="28"/>
          <w:szCs w:val="28"/>
        </w:rPr>
      </w:pPr>
    </w:p>
    <w:p w:rsidR="00684F28" w:rsidRDefault="00684F28">
      <w:pPr>
        <w:pStyle w:val="ConsPlusNormal"/>
        <w:jc w:val="right"/>
        <w:outlineLvl w:val="0"/>
        <w:rPr>
          <w:rFonts w:ascii="Times New Roman" w:hAnsi="Times New Roman" w:cs="Times New Roman"/>
          <w:sz w:val="28"/>
          <w:szCs w:val="28"/>
        </w:rPr>
      </w:pPr>
    </w:p>
    <w:p w:rsidR="00684F28" w:rsidRDefault="00684F28">
      <w:pPr>
        <w:pStyle w:val="ConsPlusNormal"/>
        <w:jc w:val="right"/>
        <w:outlineLvl w:val="0"/>
        <w:rPr>
          <w:rFonts w:ascii="Times New Roman" w:hAnsi="Times New Roman" w:cs="Times New Roman"/>
          <w:sz w:val="28"/>
          <w:szCs w:val="28"/>
        </w:rPr>
      </w:pPr>
    </w:p>
    <w:p w:rsidR="00684F28" w:rsidRDefault="00684F28">
      <w:pPr>
        <w:pStyle w:val="ConsPlusNormal"/>
        <w:jc w:val="right"/>
        <w:outlineLvl w:val="0"/>
        <w:rPr>
          <w:rFonts w:ascii="Times New Roman" w:hAnsi="Times New Roman" w:cs="Times New Roman"/>
          <w:sz w:val="28"/>
          <w:szCs w:val="28"/>
        </w:rPr>
      </w:pPr>
    </w:p>
    <w:p w:rsidR="00684F28" w:rsidRDefault="00684F28">
      <w:pPr>
        <w:pStyle w:val="ConsPlusNormal"/>
        <w:jc w:val="right"/>
        <w:outlineLvl w:val="0"/>
        <w:rPr>
          <w:rFonts w:ascii="Times New Roman" w:hAnsi="Times New Roman" w:cs="Times New Roman"/>
          <w:sz w:val="28"/>
          <w:szCs w:val="28"/>
        </w:rPr>
      </w:pPr>
    </w:p>
    <w:p w:rsidR="00684F28" w:rsidRDefault="00684F28">
      <w:pPr>
        <w:pStyle w:val="ConsPlusNormal"/>
        <w:jc w:val="right"/>
        <w:outlineLvl w:val="0"/>
        <w:rPr>
          <w:rFonts w:ascii="Times New Roman" w:hAnsi="Times New Roman" w:cs="Times New Roman"/>
          <w:sz w:val="28"/>
          <w:szCs w:val="28"/>
        </w:rPr>
      </w:pPr>
    </w:p>
    <w:p w:rsidR="00684F28" w:rsidRDefault="00684F28">
      <w:pPr>
        <w:pStyle w:val="ConsPlusNormal"/>
        <w:jc w:val="right"/>
        <w:outlineLvl w:val="0"/>
        <w:rPr>
          <w:rFonts w:ascii="Times New Roman" w:hAnsi="Times New Roman" w:cs="Times New Roman"/>
          <w:sz w:val="28"/>
          <w:szCs w:val="28"/>
        </w:rPr>
      </w:pPr>
    </w:p>
    <w:p w:rsidR="00684F28" w:rsidRDefault="00684F28">
      <w:pPr>
        <w:pStyle w:val="ConsPlusNormal"/>
        <w:jc w:val="right"/>
        <w:outlineLvl w:val="0"/>
        <w:rPr>
          <w:rFonts w:ascii="Times New Roman" w:hAnsi="Times New Roman" w:cs="Times New Roman"/>
          <w:sz w:val="28"/>
          <w:szCs w:val="28"/>
        </w:rPr>
      </w:pPr>
    </w:p>
    <w:p w:rsidR="00684F28" w:rsidRDefault="00684F28">
      <w:pPr>
        <w:pStyle w:val="ConsPlusNormal"/>
        <w:jc w:val="right"/>
        <w:outlineLvl w:val="0"/>
        <w:rPr>
          <w:rFonts w:ascii="Times New Roman" w:hAnsi="Times New Roman" w:cs="Times New Roman"/>
          <w:sz w:val="28"/>
          <w:szCs w:val="28"/>
        </w:rPr>
      </w:pPr>
    </w:p>
    <w:p w:rsidR="00684F28" w:rsidRDefault="00684F28">
      <w:pPr>
        <w:pStyle w:val="ConsPlusNormal"/>
        <w:jc w:val="right"/>
        <w:outlineLvl w:val="0"/>
        <w:rPr>
          <w:rFonts w:ascii="Times New Roman" w:hAnsi="Times New Roman" w:cs="Times New Roman"/>
          <w:sz w:val="28"/>
          <w:szCs w:val="28"/>
        </w:rPr>
      </w:pPr>
    </w:p>
    <w:p w:rsidR="00684F28" w:rsidRDefault="00684F28">
      <w:pPr>
        <w:pStyle w:val="ConsPlusNormal"/>
        <w:jc w:val="right"/>
        <w:outlineLvl w:val="0"/>
        <w:rPr>
          <w:rFonts w:ascii="Times New Roman" w:hAnsi="Times New Roman" w:cs="Times New Roman"/>
          <w:sz w:val="28"/>
          <w:szCs w:val="28"/>
        </w:rPr>
      </w:pPr>
    </w:p>
    <w:p w:rsidR="00684F28" w:rsidRDefault="00684F28">
      <w:pPr>
        <w:pStyle w:val="ConsPlusNormal"/>
        <w:jc w:val="right"/>
        <w:outlineLvl w:val="0"/>
        <w:rPr>
          <w:rFonts w:ascii="Times New Roman" w:hAnsi="Times New Roman" w:cs="Times New Roman"/>
          <w:sz w:val="28"/>
          <w:szCs w:val="28"/>
        </w:rPr>
      </w:pPr>
    </w:p>
    <w:p w:rsidR="00684F28" w:rsidRDefault="00684F28">
      <w:pPr>
        <w:pStyle w:val="ConsPlusNormal"/>
        <w:jc w:val="right"/>
        <w:outlineLvl w:val="0"/>
        <w:rPr>
          <w:rFonts w:ascii="Times New Roman" w:hAnsi="Times New Roman" w:cs="Times New Roman"/>
          <w:sz w:val="28"/>
          <w:szCs w:val="28"/>
        </w:rPr>
      </w:pPr>
    </w:p>
    <w:p w:rsidR="00684F28" w:rsidRDefault="00684F28">
      <w:pPr>
        <w:pStyle w:val="ConsPlusNormal"/>
        <w:jc w:val="right"/>
        <w:outlineLvl w:val="0"/>
        <w:rPr>
          <w:rFonts w:ascii="Times New Roman" w:hAnsi="Times New Roman" w:cs="Times New Roman"/>
          <w:sz w:val="28"/>
          <w:szCs w:val="28"/>
        </w:rPr>
      </w:pPr>
    </w:p>
    <w:p w:rsidR="00684F28" w:rsidRDefault="00684F28">
      <w:pPr>
        <w:pStyle w:val="ConsPlusNormal"/>
        <w:jc w:val="right"/>
        <w:outlineLvl w:val="0"/>
        <w:rPr>
          <w:rFonts w:ascii="Times New Roman" w:hAnsi="Times New Roman" w:cs="Times New Roman"/>
          <w:sz w:val="28"/>
          <w:szCs w:val="28"/>
        </w:rPr>
      </w:pPr>
    </w:p>
    <w:p w:rsidR="00684F28" w:rsidRDefault="00684F28">
      <w:pPr>
        <w:pStyle w:val="ConsPlusNormal"/>
        <w:jc w:val="right"/>
        <w:outlineLvl w:val="0"/>
        <w:rPr>
          <w:rFonts w:ascii="Times New Roman" w:hAnsi="Times New Roman" w:cs="Times New Roman"/>
          <w:sz w:val="28"/>
          <w:szCs w:val="28"/>
        </w:rPr>
      </w:pPr>
    </w:p>
    <w:p w:rsidR="00684F28" w:rsidRDefault="00684F28">
      <w:pPr>
        <w:pStyle w:val="ConsPlusNormal"/>
        <w:jc w:val="right"/>
        <w:outlineLvl w:val="0"/>
        <w:rPr>
          <w:rFonts w:ascii="Times New Roman" w:hAnsi="Times New Roman" w:cs="Times New Roman"/>
          <w:sz w:val="28"/>
          <w:szCs w:val="28"/>
        </w:rPr>
      </w:pPr>
    </w:p>
    <w:p w:rsidR="00684F28" w:rsidRDefault="00684F28">
      <w:pPr>
        <w:pStyle w:val="ConsPlusNormal"/>
        <w:jc w:val="right"/>
        <w:outlineLvl w:val="0"/>
        <w:rPr>
          <w:rFonts w:ascii="Times New Roman" w:hAnsi="Times New Roman" w:cs="Times New Roman"/>
          <w:sz w:val="28"/>
          <w:szCs w:val="28"/>
        </w:rPr>
      </w:pPr>
    </w:p>
    <w:p w:rsidR="00684F28" w:rsidRDefault="00684F28">
      <w:pPr>
        <w:pStyle w:val="ConsPlusNormal"/>
        <w:jc w:val="right"/>
        <w:outlineLvl w:val="0"/>
        <w:rPr>
          <w:rFonts w:ascii="Times New Roman" w:hAnsi="Times New Roman" w:cs="Times New Roman"/>
          <w:sz w:val="28"/>
          <w:szCs w:val="28"/>
        </w:rPr>
      </w:pPr>
    </w:p>
    <w:p w:rsidR="00684F28" w:rsidRDefault="00684F28">
      <w:pPr>
        <w:pStyle w:val="ConsPlusNormal"/>
        <w:jc w:val="right"/>
        <w:outlineLvl w:val="0"/>
        <w:rPr>
          <w:rFonts w:ascii="Times New Roman" w:hAnsi="Times New Roman" w:cs="Times New Roman"/>
          <w:sz w:val="28"/>
          <w:szCs w:val="28"/>
        </w:rPr>
      </w:pPr>
    </w:p>
    <w:p w:rsidR="00684F28" w:rsidRDefault="00684F28">
      <w:pPr>
        <w:pStyle w:val="ConsPlusNormal"/>
        <w:jc w:val="right"/>
        <w:outlineLvl w:val="0"/>
        <w:rPr>
          <w:rFonts w:ascii="Times New Roman" w:hAnsi="Times New Roman" w:cs="Times New Roman"/>
          <w:sz w:val="28"/>
          <w:szCs w:val="28"/>
        </w:rPr>
      </w:pPr>
    </w:p>
    <w:p w:rsidR="00684F28" w:rsidRDefault="00684F28">
      <w:pPr>
        <w:pStyle w:val="ConsPlusNormal"/>
        <w:jc w:val="right"/>
        <w:outlineLvl w:val="0"/>
        <w:rPr>
          <w:rFonts w:ascii="Times New Roman" w:hAnsi="Times New Roman" w:cs="Times New Roman"/>
          <w:sz w:val="28"/>
          <w:szCs w:val="28"/>
        </w:rPr>
      </w:pPr>
    </w:p>
    <w:p w:rsidR="00684F28" w:rsidRDefault="00684F28">
      <w:pPr>
        <w:pStyle w:val="ConsPlusNormal"/>
        <w:jc w:val="right"/>
        <w:outlineLvl w:val="0"/>
        <w:rPr>
          <w:rFonts w:ascii="Times New Roman" w:hAnsi="Times New Roman" w:cs="Times New Roman"/>
          <w:sz w:val="28"/>
          <w:szCs w:val="28"/>
        </w:rPr>
      </w:pPr>
    </w:p>
    <w:p w:rsidR="00684F28" w:rsidRDefault="00684F28">
      <w:pPr>
        <w:pStyle w:val="ConsPlusNormal"/>
        <w:jc w:val="right"/>
        <w:outlineLvl w:val="0"/>
        <w:rPr>
          <w:rFonts w:ascii="Times New Roman" w:hAnsi="Times New Roman" w:cs="Times New Roman"/>
          <w:sz w:val="28"/>
          <w:szCs w:val="28"/>
        </w:rPr>
      </w:pPr>
    </w:p>
    <w:p w:rsidR="00684F28" w:rsidRDefault="00684F28">
      <w:pPr>
        <w:pStyle w:val="ConsPlusNormal"/>
        <w:jc w:val="right"/>
        <w:outlineLvl w:val="0"/>
        <w:rPr>
          <w:rFonts w:ascii="Times New Roman" w:hAnsi="Times New Roman" w:cs="Times New Roman"/>
          <w:sz w:val="28"/>
          <w:szCs w:val="28"/>
        </w:rPr>
      </w:pPr>
    </w:p>
    <w:p w:rsidR="00684F28" w:rsidRDefault="00684F28">
      <w:pPr>
        <w:pStyle w:val="ConsPlusNormal"/>
        <w:jc w:val="right"/>
        <w:outlineLvl w:val="0"/>
        <w:rPr>
          <w:rFonts w:ascii="Times New Roman" w:hAnsi="Times New Roman" w:cs="Times New Roman"/>
          <w:sz w:val="28"/>
          <w:szCs w:val="28"/>
        </w:rPr>
      </w:pPr>
    </w:p>
    <w:p w:rsidR="00684F28" w:rsidRDefault="00684F28">
      <w:pPr>
        <w:pStyle w:val="ConsPlusNormal"/>
        <w:jc w:val="right"/>
        <w:outlineLvl w:val="0"/>
        <w:rPr>
          <w:rFonts w:ascii="Times New Roman" w:hAnsi="Times New Roman" w:cs="Times New Roman"/>
          <w:sz w:val="28"/>
          <w:szCs w:val="28"/>
        </w:rPr>
      </w:pPr>
    </w:p>
    <w:p w:rsidR="00684F28" w:rsidRDefault="00684F28">
      <w:pPr>
        <w:pStyle w:val="ConsPlusNormal"/>
        <w:jc w:val="right"/>
        <w:outlineLvl w:val="0"/>
        <w:rPr>
          <w:rFonts w:ascii="Times New Roman" w:hAnsi="Times New Roman" w:cs="Times New Roman"/>
          <w:sz w:val="28"/>
          <w:szCs w:val="28"/>
        </w:rPr>
      </w:pPr>
    </w:p>
    <w:p w:rsidR="00684F28" w:rsidRDefault="00684F28">
      <w:pPr>
        <w:pStyle w:val="ConsPlusNormal"/>
        <w:jc w:val="right"/>
        <w:outlineLvl w:val="0"/>
        <w:rPr>
          <w:rFonts w:ascii="Times New Roman" w:hAnsi="Times New Roman" w:cs="Times New Roman"/>
          <w:sz w:val="28"/>
          <w:szCs w:val="28"/>
        </w:rPr>
      </w:pPr>
    </w:p>
    <w:p w:rsidR="00684F28" w:rsidRDefault="00684F28">
      <w:pPr>
        <w:pStyle w:val="ConsPlusNormal"/>
        <w:jc w:val="right"/>
        <w:outlineLvl w:val="0"/>
        <w:rPr>
          <w:rFonts w:ascii="Times New Roman" w:hAnsi="Times New Roman" w:cs="Times New Roman"/>
          <w:sz w:val="28"/>
          <w:szCs w:val="28"/>
        </w:rPr>
      </w:pPr>
    </w:p>
    <w:p w:rsidR="00684F28" w:rsidRDefault="00684F28">
      <w:pPr>
        <w:pStyle w:val="ConsPlusNormal"/>
        <w:jc w:val="right"/>
        <w:outlineLvl w:val="0"/>
        <w:rPr>
          <w:rFonts w:ascii="Times New Roman" w:hAnsi="Times New Roman" w:cs="Times New Roman"/>
          <w:sz w:val="28"/>
          <w:szCs w:val="28"/>
        </w:rPr>
      </w:pPr>
    </w:p>
    <w:p w:rsidR="00EA72A0" w:rsidRPr="00684F28" w:rsidRDefault="00EA72A0">
      <w:pPr>
        <w:pStyle w:val="ConsPlusNormal"/>
        <w:jc w:val="right"/>
        <w:outlineLvl w:val="0"/>
        <w:rPr>
          <w:rFonts w:ascii="Times New Roman" w:hAnsi="Times New Roman" w:cs="Times New Roman"/>
          <w:sz w:val="28"/>
          <w:szCs w:val="28"/>
        </w:rPr>
      </w:pPr>
      <w:r w:rsidRPr="00684F28">
        <w:rPr>
          <w:rFonts w:ascii="Times New Roman" w:hAnsi="Times New Roman" w:cs="Times New Roman"/>
          <w:sz w:val="28"/>
          <w:szCs w:val="28"/>
        </w:rPr>
        <w:lastRenderedPageBreak/>
        <w:t>Приложение N 5</w:t>
      </w:r>
    </w:p>
    <w:p w:rsidR="00EA72A0" w:rsidRPr="00684F28" w:rsidRDefault="00EA72A0">
      <w:pPr>
        <w:pStyle w:val="ConsPlusNormal"/>
        <w:ind w:firstLine="540"/>
        <w:jc w:val="both"/>
        <w:rPr>
          <w:rFonts w:ascii="Times New Roman" w:hAnsi="Times New Roman" w:cs="Times New Roman"/>
          <w:sz w:val="28"/>
          <w:szCs w:val="28"/>
        </w:rPr>
      </w:pPr>
    </w:p>
    <w:p w:rsidR="00EA72A0" w:rsidRPr="00684F28" w:rsidRDefault="00EA72A0">
      <w:pPr>
        <w:pStyle w:val="ConsPlusTitle"/>
        <w:jc w:val="center"/>
        <w:rPr>
          <w:rFonts w:ascii="Times New Roman" w:hAnsi="Times New Roman" w:cs="Times New Roman"/>
          <w:sz w:val="28"/>
          <w:szCs w:val="28"/>
        </w:rPr>
      </w:pPr>
      <w:bookmarkStart w:id="5" w:name="P282"/>
      <w:bookmarkEnd w:id="5"/>
      <w:r w:rsidRPr="00684F28">
        <w:rPr>
          <w:rFonts w:ascii="Times New Roman" w:hAnsi="Times New Roman" w:cs="Times New Roman"/>
          <w:sz w:val="28"/>
          <w:szCs w:val="28"/>
        </w:rPr>
        <w:t>ОБЗОР</w:t>
      </w:r>
    </w:p>
    <w:p w:rsidR="00EA72A0" w:rsidRPr="00684F28" w:rsidRDefault="00EA72A0">
      <w:pPr>
        <w:pStyle w:val="ConsPlusTitle"/>
        <w:jc w:val="center"/>
        <w:rPr>
          <w:rFonts w:ascii="Times New Roman" w:hAnsi="Times New Roman" w:cs="Times New Roman"/>
          <w:sz w:val="28"/>
          <w:szCs w:val="28"/>
        </w:rPr>
      </w:pPr>
      <w:r w:rsidRPr="00684F28">
        <w:rPr>
          <w:rFonts w:ascii="Times New Roman" w:hAnsi="Times New Roman" w:cs="Times New Roman"/>
          <w:sz w:val="28"/>
          <w:szCs w:val="28"/>
        </w:rPr>
        <w:t>ПРИЧИН НЕВОЗМОЖНОСТИ ПРЕДСТАВИТЬ СВЕДЕНИЯ СВОИХ</w:t>
      </w:r>
    </w:p>
    <w:p w:rsidR="00EA72A0" w:rsidRPr="00684F28" w:rsidRDefault="00EA72A0">
      <w:pPr>
        <w:pStyle w:val="ConsPlusTitle"/>
        <w:jc w:val="center"/>
        <w:rPr>
          <w:rFonts w:ascii="Times New Roman" w:hAnsi="Times New Roman" w:cs="Times New Roman"/>
          <w:sz w:val="28"/>
          <w:szCs w:val="28"/>
        </w:rPr>
      </w:pPr>
      <w:r w:rsidRPr="00684F28">
        <w:rPr>
          <w:rFonts w:ascii="Times New Roman" w:hAnsi="Times New Roman" w:cs="Times New Roman"/>
          <w:sz w:val="28"/>
          <w:szCs w:val="28"/>
        </w:rPr>
        <w:t>СУПРУГИ (СУПРУГА) И (ИЛИ) НЕСОВЕРШЕННОЛЕТНИХ ДЕТЕЙ, КОТОРЫЕ</w:t>
      </w:r>
    </w:p>
    <w:p w:rsidR="00EA72A0" w:rsidRPr="00684F28" w:rsidRDefault="00EA72A0">
      <w:pPr>
        <w:pStyle w:val="ConsPlusTitle"/>
        <w:jc w:val="center"/>
        <w:rPr>
          <w:rFonts w:ascii="Times New Roman" w:hAnsi="Times New Roman" w:cs="Times New Roman"/>
          <w:sz w:val="28"/>
          <w:szCs w:val="28"/>
        </w:rPr>
      </w:pPr>
      <w:r w:rsidRPr="00684F28">
        <w:rPr>
          <w:rFonts w:ascii="Times New Roman" w:hAnsi="Times New Roman" w:cs="Times New Roman"/>
          <w:sz w:val="28"/>
          <w:szCs w:val="28"/>
        </w:rPr>
        <w:t>ПРИЗНАВАЛИСЬ КОМИССИЕЙ НЕУВАЖИТЕЛЬНЫМИ ИЛИ НЕОБЪЕКТИВНЫМИ</w:t>
      </w:r>
    </w:p>
    <w:p w:rsidR="00EA72A0" w:rsidRPr="00684F28" w:rsidRDefault="00EA72A0">
      <w:pPr>
        <w:pStyle w:val="ConsPlusTitle"/>
        <w:jc w:val="center"/>
        <w:rPr>
          <w:rFonts w:ascii="Times New Roman" w:hAnsi="Times New Roman" w:cs="Times New Roman"/>
          <w:sz w:val="28"/>
          <w:szCs w:val="28"/>
        </w:rPr>
      </w:pPr>
      <w:r w:rsidRPr="00684F28">
        <w:rPr>
          <w:rFonts w:ascii="Times New Roman" w:hAnsi="Times New Roman" w:cs="Times New Roman"/>
          <w:sz w:val="28"/>
          <w:szCs w:val="28"/>
        </w:rPr>
        <w:t>И ЯВЛЯЮЩИМИСЯ СПОСОБОМ УКЛОНЕНИЯ ОТ ПРЕДСТАВЛЕНИЯ</w:t>
      </w:r>
    </w:p>
    <w:p w:rsidR="00EA72A0" w:rsidRPr="00684F28" w:rsidRDefault="00EA72A0">
      <w:pPr>
        <w:pStyle w:val="ConsPlusTitle"/>
        <w:jc w:val="center"/>
        <w:rPr>
          <w:rFonts w:ascii="Times New Roman" w:hAnsi="Times New Roman" w:cs="Times New Roman"/>
          <w:sz w:val="28"/>
          <w:szCs w:val="28"/>
        </w:rPr>
      </w:pPr>
      <w:r w:rsidRPr="00684F28">
        <w:rPr>
          <w:rFonts w:ascii="Times New Roman" w:hAnsi="Times New Roman" w:cs="Times New Roman"/>
          <w:sz w:val="28"/>
          <w:szCs w:val="28"/>
        </w:rPr>
        <w:t>ТАКИХ СВЕДЕНИЙ</w:t>
      </w:r>
    </w:p>
    <w:p w:rsidR="00EA72A0" w:rsidRPr="00684F28" w:rsidRDefault="00EA72A0">
      <w:pPr>
        <w:pStyle w:val="ConsPlusNormal"/>
        <w:ind w:firstLine="540"/>
        <w:jc w:val="both"/>
        <w:rPr>
          <w:rFonts w:ascii="Times New Roman" w:hAnsi="Times New Roman" w:cs="Times New Roman"/>
          <w:sz w:val="28"/>
          <w:szCs w:val="28"/>
        </w:rPr>
      </w:pPr>
    </w:p>
    <w:p w:rsidR="00EA72A0" w:rsidRPr="00684F28" w:rsidRDefault="00EA72A0">
      <w:pPr>
        <w:pStyle w:val="ConsPlusNormal"/>
        <w:ind w:firstLine="540"/>
        <w:jc w:val="both"/>
        <w:rPr>
          <w:rFonts w:ascii="Times New Roman" w:hAnsi="Times New Roman" w:cs="Times New Roman"/>
          <w:sz w:val="28"/>
          <w:szCs w:val="28"/>
        </w:rPr>
      </w:pPr>
      <w:r w:rsidRPr="00684F28">
        <w:rPr>
          <w:rFonts w:ascii="Times New Roman" w:hAnsi="Times New Roman" w:cs="Times New Roman"/>
          <w:sz w:val="28"/>
          <w:szCs w:val="28"/>
        </w:rPr>
        <w:t>1. Нахождение в ссоре супругов, которые не поддерживают связь и не планируют развод, признавалось необъективной и неуважительной причиной непредставления служащим (работником) Сведений своих супруги (супруга) и несовершеннолетних детей в случае, если служащим было подано Заявление без предоставления подтверждающих копий документов и материалов.</w:t>
      </w:r>
    </w:p>
    <w:p w:rsidR="00EA72A0" w:rsidRPr="00684F28" w:rsidRDefault="00EA72A0">
      <w:pPr>
        <w:pStyle w:val="ConsPlusNormal"/>
        <w:spacing w:before="220"/>
        <w:ind w:firstLine="540"/>
        <w:jc w:val="both"/>
        <w:rPr>
          <w:rFonts w:ascii="Times New Roman" w:hAnsi="Times New Roman" w:cs="Times New Roman"/>
          <w:sz w:val="28"/>
          <w:szCs w:val="28"/>
        </w:rPr>
      </w:pPr>
      <w:r w:rsidRPr="00684F28">
        <w:rPr>
          <w:rFonts w:ascii="Times New Roman" w:hAnsi="Times New Roman" w:cs="Times New Roman"/>
          <w:sz w:val="28"/>
          <w:szCs w:val="28"/>
        </w:rPr>
        <w:t>2. Нахождение в бракоразводном процессе, а также планирование развода признавалось необъективной и неуважительной причиной при предоставлении копий документов без отметок об их принятии уполномоченным органом (копия заявления о расторжении брака, поданного в органы ЗАГС, копия искового заявления о расторжении брака).</w:t>
      </w:r>
    </w:p>
    <w:p w:rsidR="00EA72A0" w:rsidRPr="00684F28" w:rsidRDefault="00EA72A0">
      <w:pPr>
        <w:pStyle w:val="ConsPlusNormal"/>
        <w:spacing w:before="220"/>
        <w:ind w:firstLine="540"/>
        <w:jc w:val="both"/>
        <w:rPr>
          <w:rFonts w:ascii="Times New Roman" w:hAnsi="Times New Roman" w:cs="Times New Roman"/>
          <w:sz w:val="28"/>
          <w:szCs w:val="28"/>
        </w:rPr>
      </w:pPr>
      <w:r w:rsidRPr="00684F28">
        <w:rPr>
          <w:rFonts w:ascii="Times New Roman" w:hAnsi="Times New Roman" w:cs="Times New Roman"/>
          <w:sz w:val="28"/>
          <w:szCs w:val="28"/>
        </w:rPr>
        <w:t>3. Иные случаи представления Заявления без копий подтверждающих документов и материалов.</w:t>
      </w:r>
    </w:p>
    <w:p w:rsidR="00EA72A0" w:rsidRPr="00684F28" w:rsidRDefault="00EA72A0">
      <w:pPr>
        <w:pStyle w:val="ConsPlusNormal"/>
        <w:spacing w:before="220"/>
        <w:ind w:firstLine="540"/>
        <w:jc w:val="both"/>
        <w:rPr>
          <w:rFonts w:ascii="Times New Roman" w:hAnsi="Times New Roman" w:cs="Times New Roman"/>
          <w:sz w:val="28"/>
          <w:szCs w:val="28"/>
        </w:rPr>
      </w:pPr>
      <w:r w:rsidRPr="00684F28">
        <w:rPr>
          <w:rFonts w:ascii="Times New Roman" w:hAnsi="Times New Roman" w:cs="Times New Roman"/>
          <w:sz w:val="28"/>
          <w:szCs w:val="28"/>
        </w:rPr>
        <w:t>4. Нахождение в отпуске.</w:t>
      </w:r>
    </w:p>
    <w:p w:rsidR="00EA72A0" w:rsidRPr="00684F28" w:rsidRDefault="00EA72A0">
      <w:pPr>
        <w:pStyle w:val="ConsPlusNormal"/>
        <w:spacing w:before="220"/>
        <w:ind w:firstLine="540"/>
        <w:jc w:val="both"/>
        <w:rPr>
          <w:rFonts w:ascii="Times New Roman" w:hAnsi="Times New Roman" w:cs="Times New Roman"/>
          <w:sz w:val="28"/>
          <w:szCs w:val="28"/>
        </w:rPr>
      </w:pPr>
      <w:r w:rsidRPr="00684F28">
        <w:rPr>
          <w:rFonts w:ascii="Times New Roman" w:hAnsi="Times New Roman" w:cs="Times New Roman"/>
          <w:sz w:val="28"/>
          <w:szCs w:val="28"/>
        </w:rPr>
        <w:t>5. Непредставление служащим (работником) Сведений своих супруги (супруга) в силу адвокатской тайны &lt;15&gt;.</w:t>
      </w:r>
    </w:p>
    <w:p w:rsidR="00EA72A0" w:rsidRPr="00684F28" w:rsidRDefault="00EA72A0">
      <w:pPr>
        <w:pStyle w:val="ConsPlusNormal"/>
        <w:spacing w:before="220"/>
        <w:ind w:firstLine="540"/>
        <w:jc w:val="both"/>
        <w:rPr>
          <w:rFonts w:ascii="Times New Roman" w:hAnsi="Times New Roman" w:cs="Times New Roman"/>
          <w:sz w:val="28"/>
          <w:szCs w:val="28"/>
        </w:rPr>
      </w:pPr>
      <w:r w:rsidRPr="00684F28">
        <w:rPr>
          <w:rFonts w:ascii="Times New Roman" w:hAnsi="Times New Roman" w:cs="Times New Roman"/>
          <w:sz w:val="28"/>
          <w:szCs w:val="28"/>
        </w:rPr>
        <w:t>--------------------------------</w:t>
      </w:r>
    </w:p>
    <w:p w:rsidR="00EA72A0" w:rsidRPr="00684F28" w:rsidRDefault="00EA72A0">
      <w:pPr>
        <w:pStyle w:val="ConsPlusNormal"/>
        <w:spacing w:before="220"/>
        <w:ind w:firstLine="540"/>
        <w:jc w:val="both"/>
        <w:rPr>
          <w:rFonts w:ascii="Times New Roman" w:hAnsi="Times New Roman" w:cs="Times New Roman"/>
          <w:sz w:val="28"/>
          <w:szCs w:val="28"/>
        </w:rPr>
      </w:pPr>
      <w:r w:rsidRPr="00684F28">
        <w:rPr>
          <w:rFonts w:ascii="Times New Roman" w:hAnsi="Times New Roman" w:cs="Times New Roman"/>
          <w:sz w:val="28"/>
          <w:szCs w:val="28"/>
        </w:rPr>
        <w:t xml:space="preserve">&lt;15&gt; Так, в соответствии с </w:t>
      </w:r>
      <w:hyperlink r:id="rId28">
        <w:r w:rsidRPr="00684F28">
          <w:rPr>
            <w:rFonts w:ascii="Times New Roman" w:hAnsi="Times New Roman" w:cs="Times New Roman"/>
            <w:sz w:val="28"/>
            <w:szCs w:val="28"/>
          </w:rPr>
          <w:t>пунктом 1 статьи 8</w:t>
        </w:r>
      </w:hyperlink>
      <w:r w:rsidRPr="00684F28">
        <w:rPr>
          <w:rFonts w:ascii="Times New Roman" w:hAnsi="Times New Roman" w:cs="Times New Roman"/>
          <w:sz w:val="28"/>
          <w:szCs w:val="28"/>
        </w:rPr>
        <w:t xml:space="preserve"> Федерального закона от 31 мая 2002 г. N 63-ФЗ "Об адвокатской деятельности и адвокатуре в Российской Федерации" (далее - Федеральный закон N 63-ФЗ) адвокатской тайной являются любые сведения, связанные с оказанием адвокатом юридической помощи своему доверителю.</w:t>
      </w:r>
    </w:p>
    <w:p w:rsidR="00EA72A0" w:rsidRPr="00684F28" w:rsidRDefault="00EA72A0">
      <w:pPr>
        <w:pStyle w:val="ConsPlusNormal"/>
        <w:spacing w:before="220"/>
        <w:ind w:firstLine="540"/>
        <w:jc w:val="both"/>
        <w:rPr>
          <w:rFonts w:ascii="Times New Roman" w:hAnsi="Times New Roman" w:cs="Times New Roman"/>
          <w:sz w:val="28"/>
          <w:szCs w:val="28"/>
        </w:rPr>
      </w:pPr>
      <w:r w:rsidRPr="00684F28">
        <w:rPr>
          <w:rFonts w:ascii="Times New Roman" w:hAnsi="Times New Roman" w:cs="Times New Roman"/>
          <w:sz w:val="28"/>
          <w:szCs w:val="28"/>
        </w:rPr>
        <w:t xml:space="preserve">В силу прямого указания </w:t>
      </w:r>
      <w:hyperlink r:id="rId29">
        <w:r w:rsidRPr="00684F28">
          <w:rPr>
            <w:rFonts w:ascii="Times New Roman" w:hAnsi="Times New Roman" w:cs="Times New Roman"/>
            <w:sz w:val="28"/>
            <w:szCs w:val="28"/>
          </w:rPr>
          <w:t>пункта 5 статьи 6</w:t>
        </w:r>
      </w:hyperlink>
      <w:r w:rsidRPr="00684F28">
        <w:rPr>
          <w:rFonts w:ascii="Times New Roman" w:hAnsi="Times New Roman" w:cs="Times New Roman"/>
          <w:sz w:val="28"/>
          <w:szCs w:val="28"/>
        </w:rPr>
        <w:t xml:space="preserve"> Кодекса профессиональной этики адвоката, принятого I Всероссийским съездом адвокатов 31 января 2003 г., правила сохранения адвокатской тайны распространяются на денежные расчеты между адвокатом и доверителем.</w:t>
      </w:r>
    </w:p>
    <w:p w:rsidR="00EA72A0" w:rsidRPr="00684F28" w:rsidRDefault="00EA72A0">
      <w:pPr>
        <w:pStyle w:val="ConsPlusNormal"/>
        <w:spacing w:before="220"/>
        <w:ind w:firstLine="540"/>
        <w:jc w:val="both"/>
        <w:rPr>
          <w:rFonts w:ascii="Times New Roman" w:hAnsi="Times New Roman" w:cs="Times New Roman"/>
          <w:sz w:val="28"/>
          <w:szCs w:val="28"/>
        </w:rPr>
      </w:pPr>
      <w:r w:rsidRPr="00684F28">
        <w:rPr>
          <w:rFonts w:ascii="Times New Roman" w:hAnsi="Times New Roman" w:cs="Times New Roman"/>
          <w:sz w:val="28"/>
          <w:szCs w:val="28"/>
        </w:rPr>
        <w:t>При этом вознаграждение, выплачиваемое адвокату доверителем, подлежит обязательному внесению в кассу соответствующего адвокатского образования либо перечислению на расчетный счет адвокатского образования в порядке и сроки, которые предусмотрены соглашением (</w:t>
      </w:r>
      <w:hyperlink r:id="rId30">
        <w:r w:rsidRPr="00684F28">
          <w:rPr>
            <w:rFonts w:ascii="Times New Roman" w:hAnsi="Times New Roman" w:cs="Times New Roman"/>
            <w:sz w:val="28"/>
            <w:szCs w:val="28"/>
          </w:rPr>
          <w:t>пункт 6 статьи 25</w:t>
        </w:r>
      </w:hyperlink>
      <w:r w:rsidRPr="00684F28">
        <w:rPr>
          <w:rFonts w:ascii="Times New Roman" w:hAnsi="Times New Roman" w:cs="Times New Roman"/>
          <w:sz w:val="28"/>
          <w:szCs w:val="28"/>
        </w:rPr>
        <w:t xml:space="preserve"> Федерального закона N 63-ФЗ) (</w:t>
      </w:r>
      <w:hyperlink r:id="rId31">
        <w:r w:rsidRPr="00684F28">
          <w:rPr>
            <w:rFonts w:ascii="Times New Roman" w:hAnsi="Times New Roman" w:cs="Times New Roman"/>
            <w:sz w:val="28"/>
            <w:szCs w:val="28"/>
          </w:rPr>
          <w:t>Разъяснение</w:t>
        </w:r>
      </w:hyperlink>
      <w:r w:rsidRPr="00684F28">
        <w:rPr>
          <w:rFonts w:ascii="Times New Roman" w:hAnsi="Times New Roman" w:cs="Times New Roman"/>
          <w:sz w:val="28"/>
          <w:szCs w:val="28"/>
        </w:rPr>
        <w:t xml:space="preserve"> Комиссии по этике и стандартам о предоставлении сведений в отношении банковского счета адвоката", утвержденное Решением Совета Федеральной палаты адвокатов 8 июля 2021 г.).</w:t>
      </w:r>
    </w:p>
    <w:p w:rsidR="00EA72A0" w:rsidRPr="00684F28" w:rsidRDefault="00EA72A0">
      <w:pPr>
        <w:pStyle w:val="ConsPlusNormal"/>
        <w:spacing w:before="220"/>
        <w:ind w:firstLine="540"/>
        <w:jc w:val="both"/>
        <w:rPr>
          <w:rFonts w:ascii="Times New Roman" w:hAnsi="Times New Roman" w:cs="Times New Roman"/>
          <w:sz w:val="28"/>
          <w:szCs w:val="28"/>
        </w:rPr>
      </w:pPr>
      <w:r w:rsidRPr="00684F28">
        <w:rPr>
          <w:rFonts w:ascii="Times New Roman" w:hAnsi="Times New Roman" w:cs="Times New Roman"/>
          <w:sz w:val="28"/>
          <w:szCs w:val="28"/>
        </w:rPr>
        <w:lastRenderedPageBreak/>
        <w:t>Следовательно, средства, поступающие адвокату от доверителя на расчетный счет или в кассу адвокатского образования, являются доходом адвоката.</w:t>
      </w:r>
    </w:p>
    <w:p w:rsidR="00EA72A0" w:rsidRPr="00684F28" w:rsidRDefault="00EA72A0">
      <w:pPr>
        <w:pStyle w:val="ConsPlusNormal"/>
        <w:spacing w:before="220"/>
        <w:ind w:firstLine="540"/>
        <w:jc w:val="both"/>
        <w:rPr>
          <w:rFonts w:ascii="Times New Roman" w:hAnsi="Times New Roman" w:cs="Times New Roman"/>
          <w:sz w:val="28"/>
          <w:szCs w:val="28"/>
        </w:rPr>
      </w:pPr>
      <w:r w:rsidRPr="00684F28">
        <w:rPr>
          <w:rFonts w:ascii="Times New Roman" w:hAnsi="Times New Roman" w:cs="Times New Roman"/>
          <w:sz w:val="28"/>
          <w:szCs w:val="28"/>
        </w:rPr>
        <w:t xml:space="preserve">Исчисление и уплата сумм налога с доходов адвокатов производятся адвокатским образованием в порядке, определенном </w:t>
      </w:r>
      <w:hyperlink r:id="rId32">
        <w:r w:rsidRPr="00684F28">
          <w:rPr>
            <w:rFonts w:ascii="Times New Roman" w:hAnsi="Times New Roman" w:cs="Times New Roman"/>
            <w:sz w:val="28"/>
            <w:szCs w:val="28"/>
          </w:rPr>
          <w:t>главой 23</w:t>
        </w:r>
      </w:hyperlink>
      <w:r w:rsidRPr="00684F28">
        <w:rPr>
          <w:rFonts w:ascii="Times New Roman" w:hAnsi="Times New Roman" w:cs="Times New Roman"/>
          <w:sz w:val="28"/>
          <w:szCs w:val="28"/>
        </w:rPr>
        <w:t xml:space="preserve"> "Налог на доходы физических лиц" Налогового кодекса Российской Федерации.</w:t>
      </w:r>
    </w:p>
    <w:p w:rsidR="00EA72A0" w:rsidRPr="00684F28" w:rsidRDefault="00EA72A0">
      <w:pPr>
        <w:pStyle w:val="ConsPlusNormal"/>
        <w:spacing w:before="220"/>
        <w:ind w:firstLine="540"/>
        <w:jc w:val="both"/>
        <w:rPr>
          <w:rFonts w:ascii="Times New Roman" w:hAnsi="Times New Roman" w:cs="Times New Roman"/>
          <w:sz w:val="28"/>
          <w:szCs w:val="28"/>
        </w:rPr>
      </w:pPr>
      <w:r w:rsidRPr="00684F28">
        <w:rPr>
          <w:rFonts w:ascii="Times New Roman" w:hAnsi="Times New Roman" w:cs="Times New Roman"/>
          <w:sz w:val="28"/>
          <w:szCs w:val="28"/>
        </w:rPr>
        <w:t>Таким образом, представление сведений о доходах супруги (супруга), осуществляющих свою деятельно в качестве адвоката, не противоречит законодательству об адвокатской тайне.</w:t>
      </w:r>
    </w:p>
    <w:p w:rsidR="00EA72A0" w:rsidRPr="00684F28" w:rsidRDefault="00EA72A0">
      <w:pPr>
        <w:pStyle w:val="ConsPlusNormal"/>
        <w:ind w:firstLine="540"/>
        <w:jc w:val="both"/>
        <w:rPr>
          <w:rFonts w:ascii="Times New Roman" w:hAnsi="Times New Roman" w:cs="Times New Roman"/>
          <w:sz w:val="28"/>
          <w:szCs w:val="28"/>
        </w:rPr>
      </w:pPr>
    </w:p>
    <w:p w:rsidR="00EA72A0" w:rsidRPr="00684F28" w:rsidRDefault="00EA72A0">
      <w:pPr>
        <w:pStyle w:val="ConsPlusNormal"/>
        <w:ind w:firstLine="540"/>
        <w:jc w:val="both"/>
        <w:rPr>
          <w:rFonts w:ascii="Times New Roman" w:hAnsi="Times New Roman" w:cs="Times New Roman"/>
          <w:sz w:val="28"/>
          <w:szCs w:val="28"/>
        </w:rPr>
      </w:pPr>
      <w:r w:rsidRPr="00684F28">
        <w:rPr>
          <w:rFonts w:ascii="Times New Roman" w:hAnsi="Times New Roman" w:cs="Times New Roman"/>
          <w:sz w:val="28"/>
          <w:szCs w:val="28"/>
        </w:rPr>
        <w:t>6. Непредставление служащим (работником) Сведений своих супруги (супруга) в силу коммерческой тайны &lt;16&gt;.</w:t>
      </w:r>
    </w:p>
    <w:p w:rsidR="00EA72A0" w:rsidRPr="00684F28" w:rsidRDefault="00EA72A0">
      <w:pPr>
        <w:pStyle w:val="ConsPlusNormal"/>
        <w:spacing w:before="220"/>
        <w:ind w:firstLine="540"/>
        <w:jc w:val="both"/>
        <w:rPr>
          <w:rFonts w:ascii="Times New Roman" w:hAnsi="Times New Roman" w:cs="Times New Roman"/>
          <w:sz w:val="28"/>
          <w:szCs w:val="28"/>
        </w:rPr>
      </w:pPr>
      <w:r w:rsidRPr="00684F28">
        <w:rPr>
          <w:rFonts w:ascii="Times New Roman" w:hAnsi="Times New Roman" w:cs="Times New Roman"/>
          <w:sz w:val="28"/>
          <w:szCs w:val="28"/>
        </w:rPr>
        <w:t>--------------------------------</w:t>
      </w:r>
    </w:p>
    <w:p w:rsidR="00EA72A0" w:rsidRPr="00684F28" w:rsidRDefault="00EA72A0">
      <w:pPr>
        <w:pStyle w:val="ConsPlusNormal"/>
        <w:spacing w:before="220"/>
        <w:ind w:firstLine="540"/>
        <w:jc w:val="both"/>
        <w:rPr>
          <w:rFonts w:ascii="Times New Roman" w:hAnsi="Times New Roman" w:cs="Times New Roman"/>
          <w:sz w:val="28"/>
          <w:szCs w:val="28"/>
        </w:rPr>
      </w:pPr>
      <w:r w:rsidRPr="00684F28">
        <w:rPr>
          <w:rFonts w:ascii="Times New Roman" w:hAnsi="Times New Roman" w:cs="Times New Roman"/>
          <w:sz w:val="28"/>
          <w:szCs w:val="28"/>
        </w:rPr>
        <w:t xml:space="preserve">&lt;16&gt; Согласно </w:t>
      </w:r>
      <w:hyperlink r:id="rId33">
        <w:r w:rsidRPr="00684F28">
          <w:rPr>
            <w:rFonts w:ascii="Times New Roman" w:hAnsi="Times New Roman" w:cs="Times New Roman"/>
            <w:sz w:val="28"/>
            <w:szCs w:val="28"/>
          </w:rPr>
          <w:t>пункту 1 статьи 3</w:t>
        </w:r>
      </w:hyperlink>
      <w:r w:rsidRPr="00684F28">
        <w:rPr>
          <w:rFonts w:ascii="Times New Roman" w:hAnsi="Times New Roman" w:cs="Times New Roman"/>
          <w:sz w:val="28"/>
          <w:szCs w:val="28"/>
        </w:rPr>
        <w:t xml:space="preserve"> Федерального закона от 29 июля 2004 г. N 98-ФЗ "О коммерческой тайне", коммерческая тайна представляет собой режим конфиденциальности информации, позволяющий ее обладателю при существующих или возможных обстоятельствах увеличить доходы, избежать неоправданных расходов, сохранить положение на рынке товаров, работ, услуг или получить иную коммерческую выгоду</w:t>
      </w:r>
    </w:p>
    <w:p w:rsidR="00EA72A0" w:rsidRPr="00684F28" w:rsidRDefault="00EA72A0">
      <w:pPr>
        <w:pStyle w:val="ConsPlusNormal"/>
        <w:spacing w:before="220"/>
        <w:ind w:firstLine="540"/>
        <w:jc w:val="both"/>
        <w:rPr>
          <w:rFonts w:ascii="Times New Roman" w:hAnsi="Times New Roman" w:cs="Times New Roman"/>
          <w:sz w:val="28"/>
          <w:szCs w:val="28"/>
        </w:rPr>
      </w:pPr>
      <w:r w:rsidRPr="00684F28">
        <w:rPr>
          <w:rFonts w:ascii="Times New Roman" w:hAnsi="Times New Roman" w:cs="Times New Roman"/>
          <w:sz w:val="28"/>
          <w:szCs w:val="28"/>
        </w:rPr>
        <w:t>При этом режим коммерческой тайны не может быть установлен в отношении сведений о численности, о составе работников (штатное расписание), о системе оплаты труда (условия трудового договора), об условиях труда, о показателях производственного травматизма и профессиональной заболеваемости (</w:t>
      </w:r>
      <w:hyperlink r:id="rId34">
        <w:r w:rsidRPr="00684F28">
          <w:rPr>
            <w:rFonts w:ascii="Times New Roman" w:hAnsi="Times New Roman" w:cs="Times New Roman"/>
            <w:sz w:val="28"/>
            <w:szCs w:val="28"/>
          </w:rPr>
          <w:t>пункт 5 статьи 5</w:t>
        </w:r>
      </w:hyperlink>
      <w:r w:rsidRPr="00684F28">
        <w:rPr>
          <w:rFonts w:ascii="Times New Roman" w:hAnsi="Times New Roman" w:cs="Times New Roman"/>
          <w:sz w:val="28"/>
          <w:szCs w:val="28"/>
        </w:rPr>
        <w:t xml:space="preserve"> Федерального закона от 29 июня 2004 г. N 98-ФЗ "О коммерческой тайне").</w:t>
      </w:r>
    </w:p>
    <w:p w:rsidR="00EA72A0" w:rsidRPr="00684F28" w:rsidRDefault="00EA72A0">
      <w:pPr>
        <w:pStyle w:val="ConsPlusNormal"/>
        <w:spacing w:before="220"/>
        <w:ind w:firstLine="540"/>
        <w:jc w:val="both"/>
        <w:rPr>
          <w:rFonts w:ascii="Times New Roman" w:hAnsi="Times New Roman" w:cs="Times New Roman"/>
          <w:sz w:val="28"/>
          <w:szCs w:val="28"/>
        </w:rPr>
      </w:pPr>
      <w:r w:rsidRPr="00684F28">
        <w:rPr>
          <w:rFonts w:ascii="Times New Roman" w:hAnsi="Times New Roman" w:cs="Times New Roman"/>
          <w:sz w:val="28"/>
          <w:szCs w:val="28"/>
        </w:rPr>
        <w:t xml:space="preserve">С учетом того, что заработная плата входит в понятие системы оплаты труда, то эти сведения также не относятся к коммерческой тайне (см., </w:t>
      </w:r>
      <w:hyperlink r:id="rId35">
        <w:r w:rsidRPr="00684F28">
          <w:rPr>
            <w:rFonts w:ascii="Times New Roman" w:hAnsi="Times New Roman" w:cs="Times New Roman"/>
            <w:sz w:val="28"/>
            <w:szCs w:val="28"/>
          </w:rPr>
          <w:t>часть 2 статьи 135</w:t>
        </w:r>
      </w:hyperlink>
      <w:r w:rsidRPr="00684F28">
        <w:rPr>
          <w:rFonts w:ascii="Times New Roman" w:hAnsi="Times New Roman" w:cs="Times New Roman"/>
          <w:sz w:val="28"/>
          <w:szCs w:val="28"/>
        </w:rPr>
        <w:t xml:space="preserve"> Трудового кодекса Российской Федерации).</w:t>
      </w:r>
    </w:p>
    <w:p w:rsidR="00EA72A0" w:rsidRPr="00684F28" w:rsidRDefault="00EA72A0">
      <w:pPr>
        <w:pStyle w:val="ConsPlusNormal"/>
        <w:ind w:firstLine="540"/>
        <w:jc w:val="both"/>
        <w:rPr>
          <w:rFonts w:ascii="Times New Roman" w:hAnsi="Times New Roman" w:cs="Times New Roman"/>
          <w:sz w:val="28"/>
          <w:szCs w:val="28"/>
        </w:rPr>
      </w:pPr>
    </w:p>
    <w:p w:rsidR="00EA72A0" w:rsidRPr="00684F28" w:rsidRDefault="00EA72A0">
      <w:pPr>
        <w:pStyle w:val="ConsPlusNormal"/>
        <w:ind w:firstLine="540"/>
        <w:jc w:val="both"/>
        <w:rPr>
          <w:rFonts w:ascii="Times New Roman" w:hAnsi="Times New Roman" w:cs="Times New Roman"/>
          <w:sz w:val="28"/>
          <w:szCs w:val="28"/>
        </w:rPr>
      </w:pPr>
      <w:r w:rsidRPr="00684F28">
        <w:rPr>
          <w:rFonts w:ascii="Times New Roman" w:hAnsi="Times New Roman" w:cs="Times New Roman"/>
          <w:sz w:val="28"/>
          <w:szCs w:val="28"/>
        </w:rPr>
        <w:t>7. Непредставление служащим (работником) Сведений своих супруги (супруга) в силу брачного договора &lt;17&gt;.</w:t>
      </w:r>
    </w:p>
    <w:p w:rsidR="00EA72A0" w:rsidRPr="00684F28" w:rsidRDefault="00EA72A0">
      <w:pPr>
        <w:pStyle w:val="ConsPlusNormal"/>
        <w:spacing w:before="220"/>
        <w:ind w:firstLine="540"/>
        <w:jc w:val="both"/>
        <w:rPr>
          <w:rFonts w:ascii="Times New Roman" w:hAnsi="Times New Roman" w:cs="Times New Roman"/>
          <w:sz w:val="28"/>
          <w:szCs w:val="28"/>
        </w:rPr>
      </w:pPr>
      <w:r w:rsidRPr="00684F28">
        <w:rPr>
          <w:rFonts w:ascii="Times New Roman" w:hAnsi="Times New Roman" w:cs="Times New Roman"/>
          <w:sz w:val="28"/>
          <w:szCs w:val="28"/>
        </w:rPr>
        <w:t>--------------------------------</w:t>
      </w:r>
    </w:p>
    <w:p w:rsidR="00EA72A0" w:rsidRPr="00684F28" w:rsidRDefault="00EA72A0">
      <w:pPr>
        <w:pStyle w:val="ConsPlusNormal"/>
        <w:spacing w:before="220"/>
        <w:ind w:firstLine="540"/>
        <w:jc w:val="both"/>
        <w:rPr>
          <w:rFonts w:ascii="Times New Roman" w:hAnsi="Times New Roman" w:cs="Times New Roman"/>
          <w:sz w:val="28"/>
          <w:szCs w:val="28"/>
        </w:rPr>
      </w:pPr>
      <w:r w:rsidRPr="00684F28">
        <w:rPr>
          <w:rFonts w:ascii="Times New Roman" w:hAnsi="Times New Roman" w:cs="Times New Roman"/>
          <w:sz w:val="28"/>
          <w:szCs w:val="28"/>
        </w:rPr>
        <w:t xml:space="preserve">&lt;17&gt; Под брачным договором понимается соглашение лиц, вступающих в брак, или соглашение супругов, определяющее имущественные права и обязанности супругов в браке и (или) в случае его расторжения (см., </w:t>
      </w:r>
      <w:hyperlink r:id="rId36">
        <w:r w:rsidRPr="00684F28">
          <w:rPr>
            <w:rFonts w:ascii="Times New Roman" w:hAnsi="Times New Roman" w:cs="Times New Roman"/>
            <w:sz w:val="28"/>
            <w:szCs w:val="28"/>
          </w:rPr>
          <w:t>статья 40</w:t>
        </w:r>
      </w:hyperlink>
      <w:r w:rsidRPr="00684F28">
        <w:rPr>
          <w:rFonts w:ascii="Times New Roman" w:hAnsi="Times New Roman" w:cs="Times New Roman"/>
          <w:sz w:val="28"/>
          <w:szCs w:val="28"/>
        </w:rPr>
        <w:t xml:space="preserve"> Семейного кодекса Российской Федерации).</w:t>
      </w:r>
    </w:p>
    <w:p w:rsidR="00EA72A0" w:rsidRPr="00684F28" w:rsidRDefault="00EA72A0">
      <w:pPr>
        <w:pStyle w:val="ConsPlusNormal"/>
        <w:spacing w:before="220"/>
        <w:ind w:firstLine="540"/>
        <w:jc w:val="both"/>
        <w:rPr>
          <w:rFonts w:ascii="Times New Roman" w:hAnsi="Times New Roman" w:cs="Times New Roman"/>
          <w:sz w:val="28"/>
          <w:szCs w:val="28"/>
        </w:rPr>
      </w:pPr>
      <w:r w:rsidRPr="00684F28">
        <w:rPr>
          <w:rFonts w:ascii="Times New Roman" w:hAnsi="Times New Roman" w:cs="Times New Roman"/>
          <w:sz w:val="28"/>
          <w:szCs w:val="28"/>
        </w:rPr>
        <w:t xml:space="preserve">При этом брачный договор не может ограничивать правоспособность или дееспособность супругов (см., </w:t>
      </w:r>
      <w:hyperlink r:id="rId37">
        <w:r w:rsidRPr="00684F28">
          <w:rPr>
            <w:rFonts w:ascii="Times New Roman" w:hAnsi="Times New Roman" w:cs="Times New Roman"/>
            <w:sz w:val="28"/>
            <w:szCs w:val="28"/>
          </w:rPr>
          <w:t>пункт 3 статьи 42</w:t>
        </w:r>
      </w:hyperlink>
      <w:r w:rsidRPr="00684F28">
        <w:rPr>
          <w:rFonts w:ascii="Times New Roman" w:hAnsi="Times New Roman" w:cs="Times New Roman"/>
          <w:sz w:val="28"/>
          <w:szCs w:val="28"/>
        </w:rPr>
        <w:t xml:space="preserve"> Семейного кодекса Российской Федерации).</w:t>
      </w:r>
    </w:p>
    <w:p w:rsidR="00EA72A0" w:rsidRPr="00684F28" w:rsidRDefault="00EA72A0">
      <w:pPr>
        <w:pStyle w:val="ConsPlusNormal"/>
        <w:spacing w:before="220"/>
        <w:ind w:firstLine="540"/>
        <w:jc w:val="both"/>
        <w:rPr>
          <w:rFonts w:ascii="Times New Roman" w:hAnsi="Times New Roman" w:cs="Times New Roman"/>
          <w:sz w:val="28"/>
          <w:szCs w:val="28"/>
        </w:rPr>
      </w:pPr>
      <w:r w:rsidRPr="00684F28">
        <w:rPr>
          <w:rFonts w:ascii="Times New Roman" w:hAnsi="Times New Roman" w:cs="Times New Roman"/>
          <w:sz w:val="28"/>
          <w:szCs w:val="28"/>
        </w:rPr>
        <w:t>Вместе с тем под правоспособностью в соответствии с гражданским законодательством понимается способность иметь гражданские права и нести обязанности.</w:t>
      </w:r>
    </w:p>
    <w:p w:rsidR="00EA72A0" w:rsidRPr="00684F28" w:rsidRDefault="00EA72A0">
      <w:pPr>
        <w:pStyle w:val="ConsPlusNormal"/>
        <w:spacing w:before="220"/>
        <w:ind w:firstLine="540"/>
        <w:jc w:val="both"/>
        <w:rPr>
          <w:rFonts w:ascii="Times New Roman" w:hAnsi="Times New Roman" w:cs="Times New Roman"/>
          <w:sz w:val="28"/>
          <w:szCs w:val="28"/>
        </w:rPr>
      </w:pPr>
      <w:r w:rsidRPr="00684F28">
        <w:rPr>
          <w:rFonts w:ascii="Times New Roman" w:hAnsi="Times New Roman" w:cs="Times New Roman"/>
          <w:sz w:val="28"/>
          <w:szCs w:val="28"/>
        </w:rPr>
        <w:t xml:space="preserve">Представление Сведений своих супруги (супруга) и несовершеннолетних детей </w:t>
      </w:r>
      <w:r w:rsidRPr="00684F28">
        <w:rPr>
          <w:rFonts w:ascii="Times New Roman" w:hAnsi="Times New Roman" w:cs="Times New Roman"/>
          <w:sz w:val="28"/>
          <w:szCs w:val="28"/>
        </w:rPr>
        <w:lastRenderedPageBreak/>
        <w:t>является обязанностью, предусмотренной законодательством Российской Федерации о противодействии коррупции, которая не может быть ограничена брачным договором.</w:t>
      </w:r>
    </w:p>
    <w:p w:rsidR="00EA72A0" w:rsidRPr="00684F28" w:rsidRDefault="00EA72A0">
      <w:pPr>
        <w:pStyle w:val="ConsPlusNormal"/>
        <w:jc w:val="both"/>
        <w:rPr>
          <w:rFonts w:ascii="Times New Roman" w:hAnsi="Times New Roman" w:cs="Times New Roman"/>
          <w:sz w:val="28"/>
          <w:szCs w:val="28"/>
        </w:rPr>
      </w:pPr>
    </w:p>
    <w:p w:rsidR="00EA72A0" w:rsidRPr="00684F28" w:rsidRDefault="00EA72A0">
      <w:pPr>
        <w:pStyle w:val="ConsPlusNormal"/>
        <w:jc w:val="both"/>
        <w:rPr>
          <w:rFonts w:ascii="Times New Roman" w:hAnsi="Times New Roman" w:cs="Times New Roman"/>
          <w:sz w:val="28"/>
          <w:szCs w:val="28"/>
        </w:rPr>
      </w:pPr>
    </w:p>
    <w:p w:rsidR="00EA72A0" w:rsidRPr="00684F28" w:rsidRDefault="00EA72A0">
      <w:pPr>
        <w:pStyle w:val="ConsPlusNormal"/>
        <w:pBdr>
          <w:bottom w:val="single" w:sz="6" w:space="0" w:color="auto"/>
        </w:pBdr>
        <w:spacing w:before="100" w:after="100"/>
        <w:jc w:val="both"/>
        <w:rPr>
          <w:rFonts w:ascii="Times New Roman" w:hAnsi="Times New Roman" w:cs="Times New Roman"/>
          <w:sz w:val="28"/>
          <w:szCs w:val="28"/>
        </w:rPr>
      </w:pPr>
    </w:p>
    <w:p w:rsidR="00DB1EB1" w:rsidRPr="00684F28" w:rsidRDefault="00DB1EB1">
      <w:pPr>
        <w:rPr>
          <w:rFonts w:ascii="Times New Roman" w:hAnsi="Times New Roman" w:cs="Times New Roman"/>
          <w:sz w:val="28"/>
          <w:szCs w:val="28"/>
        </w:rPr>
      </w:pPr>
    </w:p>
    <w:sectPr w:rsidR="00DB1EB1" w:rsidRPr="00684F28" w:rsidSect="00684F28">
      <w:pgSz w:w="11906" w:h="16838"/>
      <w:pgMar w:top="568" w:right="707" w:bottom="426"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72A0"/>
    <w:rsid w:val="00684F28"/>
    <w:rsid w:val="00DB1EB1"/>
    <w:rsid w:val="00EA72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F80444"/>
  <w15:chartTrackingRefBased/>
  <w15:docId w15:val="{411C9AEB-CD19-4B85-8FE4-D8E6CA478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A72A0"/>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EA72A0"/>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EA72A0"/>
    <w:pPr>
      <w:widowControl w:val="0"/>
      <w:autoSpaceDE w:val="0"/>
      <w:autoSpaceDN w:val="0"/>
      <w:spacing w:after="0" w:line="240" w:lineRule="auto"/>
    </w:pPr>
    <w:rPr>
      <w:rFonts w:ascii="Tahoma" w:eastAsiaTheme="minorEastAsia" w:hAnsi="Tahoma" w:cs="Tahoma"/>
      <w:sz w:val="20"/>
      <w:lang w:eastAsia="ru-RU"/>
    </w:rPr>
  </w:style>
  <w:style w:type="paragraph" w:styleId="a3">
    <w:name w:val="Balloon Text"/>
    <w:basedOn w:val="a"/>
    <w:link w:val="a4"/>
    <w:uiPriority w:val="99"/>
    <w:semiHidden/>
    <w:unhideWhenUsed/>
    <w:rsid w:val="00EA72A0"/>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EA72A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16E26588CD2EB2CA8642E0580ECCEA2F23CE6D4519DAB40C80F72906EC64ADA0250A341131EA421AD19EBF7834E8D93EE244DABABDA3E641Y855L" TargetMode="External"/><Relationship Id="rId18" Type="http://schemas.openxmlformats.org/officeDocument/2006/relationships/hyperlink" Target="consultantplus://offline/ref=16E26588CD2EB2CA8642E0580ECCEA2F23CE6D4519DAB40C80F72906EC64ADA0250A341131EA4317DE9EBF7834E8D93EE244DABABDA3E641Y855L" TargetMode="External"/><Relationship Id="rId26" Type="http://schemas.openxmlformats.org/officeDocument/2006/relationships/hyperlink" Target="consultantplus://offline/ref=16E26588CD2EB2CA8642E0580ECCEA2F24C36D471CD5B40C80F72906EC64ADA0250A341131EB4212D79EBF7834E8D93EE244DABABDA3E641Y855L" TargetMode="External"/><Relationship Id="rId39" Type="http://schemas.openxmlformats.org/officeDocument/2006/relationships/theme" Target="theme/theme1.xml"/><Relationship Id="rId21" Type="http://schemas.openxmlformats.org/officeDocument/2006/relationships/hyperlink" Target="consultantplus://offline/ref=16E26588CD2EB2CA8642E0580ECCEA2F26C8654A1ADAB40C80F72906EC64ADA0250A341131EA4011D79EBF7834E8D93EE244DABABDA3E641Y855L" TargetMode="External"/><Relationship Id="rId34" Type="http://schemas.openxmlformats.org/officeDocument/2006/relationships/hyperlink" Target="consultantplus://offline/ref=16E26588CD2EB2CA8642E0580ECCEA2F23C96F4218DEB40C80F72906EC64ADA0250A341131EA4211D19EBF7834E8D93EE244DABABDA3E641Y855L" TargetMode="External"/><Relationship Id="rId7" Type="http://schemas.openxmlformats.org/officeDocument/2006/relationships/hyperlink" Target="consultantplus://offline/ref=16E26588CD2EB2CA8642E0580ECCEA2F23CE6D451BD9B40C80F72906EC64ADA0250A341131EA4311D59EBF7834E8D93EE244DABABDA3E641Y855L" TargetMode="External"/><Relationship Id="rId12" Type="http://schemas.openxmlformats.org/officeDocument/2006/relationships/hyperlink" Target="consultantplus://offline/ref=16E26588CD2EB2CA8642E0580ECCEA2F23CE6D451EDDB40C80F72906EC64ADA0370A6C1D30E25C12D08BE92972YB5EL" TargetMode="External"/><Relationship Id="rId17" Type="http://schemas.openxmlformats.org/officeDocument/2006/relationships/hyperlink" Target="consultantplus://offline/ref=16E26588CD2EB2CA8642E0580ECCEA2F23CE6D4519DAB40C80F72906EC64ADA0250A341131EA421ADE9EBF7834E8D93EE244DABABDA3E641Y855L" TargetMode="External"/><Relationship Id="rId25" Type="http://schemas.openxmlformats.org/officeDocument/2006/relationships/hyperlink" Target="consultantplus://offline/ref=16E26588CD2EB2CA8642E0580ECCEA2F23C86E461EDEB40C80F72906EC64ADA0370A6C1D30E25C12D08BE92972YB5EL" TargetMode="External"/><Relationship Id="rId33" Type="http://schemas.openxmlformats.org/officeDocument/2006/relationships/hyperlink" Target="consultantplus://offline/ref=16E26588CD2EB2CA8642E0580ECCEA2F23C96F4218DEB40C80F72906EC64ADA0250A34133ABE13568298EA216EBDD321E85AD8YB5EL" TargetMode="External"/><Relationship Id="rId38"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consultantplus://offline/ref=16E26588CD2EB2CA8642E0580ECCEA2F23CE6D4519DAB40C80F72906EC64ADA0250A341131EA4317DE9EBF7834E8D93EE244DABABDA3E641Y855L" TargetMode="External"/><Relationship Id="rId20" Type="http://schemas.openxmlformats.org/officeDocument/2006/relationships/hyperlink" Target="consultantplus://offline/ref=16E26588CD2EB2CA8642E0580ECCEA2F26C8654A1ADAB40C80F72906EC64ADA0250A341131EA4010D09EBF7834E8D93EE244DABABDA3E641Y855L" TargetMode="External"/><Relationship Id="rId29" Type="http://schemas.openxmlformats.org/officeDocument/2006/relationships/hyperlink" Target="consultantplus://offline/ref=16E26588CD2EB2CA8642E0580ECCEA2F24C36F471CD8B40C80F72906EC64ADA0250A341131EA4216D09EBF7834E8D93EE244DABABDA3E641Y855L" TargetMode="External"/><Relationship Id="rId1" Type="http://schemas.openxmlformats.org/officeDocument/2006/relationships/styles" Target="styles.xml"/><Relationship Id="rId6" Type="http://schemas.openxmlformats.org/officeDocument/2006/relationships/hyperlink" Target="consultantplus://offline/ref=16E26588CD2EB2CA8642E0580ECCEA2F23CE6D451EDBB40C80F72906EC64ADA0250A341131EA4311D79EBF7834E8D93EE244DABABDA3E641Y855L" TargetMode="External"/><Relationship Id="rId11" Type="http://schemas.openxmlformats.org/officeDocument/2006/relationships/hyperlink" Target="consultantplus://offline/ref=16E26588CD2EB2CA8642E0580ECCEA2F23CE6D4519DAB40C80F72906EC64ADA0250A341131EA4217D49EBF7834E8D93EE244DABABDA3E641Y855L" TargetMode="External"/><Relationship Id="rId24" Type="http://schemas.openxmlformats.org/officeDocument/2006/relationships/hyperlink" Target="consultantplus://offline/ref=16E26588CD2EB2CA8642E0580ECCEA2F23CE6D4519DAB40C80F72906EC64ADA0250A341131EA4314DF9EBF7834E8D93EE244DABABDA3E641Y855L" TargetMode="External"/><Relationship Id="rId32" Type="http://schemas.openxmlformats.org/officeDocument/2006/relationships/hyperlink" Target="consultantplus://offline/ref=16E26588CD2EB2CA8642E0580ECCEA2F23CF6D4319DBB40C80F72906EC64ADA0250A341131EB4214DE9EBF7834E8D93EE244DABABDA3E641Y855L" TargetMode="External"/><Relationship Id="rId37" Type="http://schemas.openxmlformats.org/officeDocument/2006/relationships/hyperlink" Target="consultantplus://offline/ref=16E26588CD2EB2CA8642E0580ECCEA2F23CF6B4312D4B40C80F72906EC64ADA0250A341131EA431BD19EBF7834E8D93EE244DABABDA3E641Y855L" TargetMode="External"/><Relationship Id="rId5" Type="http://schemas.openxmlformats.org/officeDocument/2006/relationships/hyperlink" Target="consultantplus://offline/ref=16E26588CD2EB2CA8642E0580ECCEA2F23CE6D451EDBB40C80F72906EC64ADA0250A341131EA4316D59EBF7834E8D93EE244DABABDA3E641Y855L" TargetMode="External"/><Relationship Id="rId15" Type="http://schemas.openxmlformats.org/officeDocument/2006/relationships/hyperlink" Target="consultantplus://offline/ref=16E26588CD2EB2CA8642E0580ECCEA2F23CE6D4519DAB40C80F72906EC64ADA0250A341131EA421AD19EBF7834E8D93EE244DABABDA3E641Y855L" TargetMode="External"/><Relationship Id="rId23" Type="http://schemas.openxmlformats.org/officeDocument/2006/relationships/hyperlink" Target="consultantplus://offline/ref=16E26588CD2EB2CA8642E0580ECCEA2F23CE6D4519DAB40C80F72906EC64ADA0250A341131EA4312D29EBF7834E8D93EE244DABABDA3E641Y855L" TargetMode="External"/><Relationship Id="rId28" Type="http://schemas.openxmlformats.org/officeDocument/2006/relationships/hyperlink" Target="consultantplus://offline/ref=16E26588CD2EB2CA8642E0580ECCEA2F23CB6D421BD5B40C80F72906EC64ADA0250A341131EA4215DE9EBF7834E8D93EE244DABABDA3E641Y855L" TargetMode="External"/><Relationship Id="rId36" Type="http://schemas.openxmlformats.org/officeDocument/2006/relationships/hyperlink" Target="consultantplus://offline/ref=16E26588CD2EB2CA8642E0580ECCEA2F23CF6B4312D4B40C80F72906EC64ADA0250A341131EA431AD29EBF7834E8D93EE244DABABDA3E641Y855L" TargetMode="External"/><Relationship Id="rId10" Type="http://schemas.openxmlformats.org/officeDocument/2006/relationships/hyperlink" Target="consultantplus://offline/ref=16E26588CD2EB2CA8642E0580ECCEA2F23CE6D451BD5B40C80F72906EC64ADA0250A341131EA401AD69EBF7834E8D93EE244DABABDA3E641Y855L" TargetMode="External"/><Relationship Id="rId19" Type="http://schemas.openxmlformats.org/officeDocument/2006/relationships/hyperlink" Target="consultantplus://offline/ref=16E26588CD2EB2CA8642E0580ECCEA2F23CE6D4519DAB40C80F72906EC64ADA0250A341131EA4312D09EBF7834E8D93EE244DABABDA3E641Y855L" TargetMode="External"/><Relationship Id="rId31" Type="http://schemas.openxmlformats.org/officeDocument/2006/relationships/hyperlink" Target="consultantplus://offline/ref=16E26588CD2EB2CA8642E0580ECCEA2F24C26D411FDFB40C80F72906EC64ADA0370A6C1D30E25C12D08BE92972YB5EL" TargetMode="External"/><Relationship Id="rId4" Type="http://schemas.openxmlformats.org/officeDocument/2006/relationships/hyperlink" Target="consultantplus://offline/ref=16E26588CD2EB2CA8642E0580ECCEA2F23CE6D451EDDB40C80F72906EC64ADA0250A34123ABE13568298EA216EBDD321E85AD8YB5EL" TargetMode="External"/><Relationship Id="rId9" Type="http://schemas.openxmlformats.org/officeDocument/2006/relationships/hyperlink" Target="consultantplus://offline/ref=16E26588CD2EB2CA8642E0580ECCEA2F23CE6D4519DAB40C80F72906EC64ADA0250A341131EA4216D29EBF7834E8D93EE244DABABDA3E641Y855L" TargetMode="External"/><Relationship Id="rId14" Type="http://schemas.openxmlformats.org/officeDocument/2006/relationships/hyperlink" Target="consultantplus://offline/ref=16E26588CD2EB2CA8642E0580ECCEA2F23CE6D4519DAB40C80F72906EC64ADA0250A341131EA4217D49EBF7834E8D93EE244DABABDA3E641Y855L" TargetMode="External"/><Relationship Id="rId22" Type="http://schemas.openxmlformats.org/officeDocument/2006/relationships/hyperlink" Target="consultantplus://offline/ref=16E26588CD2EB2CA8642E0580ECCEA2F26C8654A1ADAB40C80F72906EC64ADA0250A341131EA4314DE9EBF7834E8D93EE244DABABDA3E641Y855L" TargetMode="External"/><Relationship Id="rId27" Type="http://schemas.openxmlformats.org/officeDocument/2006/relationships/hyperlink" Target="consultantplus://offline/ref=16E26588CD2EB2CA8642E0580ECCEA2F23C86B4219DAB40C80F72906EC64ADA0250A341131EA4216D29EBF7834E8D93EE244DABABDA3E641Y855L" TargetMode="External"/><Relationship Id="rId30" Type="http://schemas.openxmlformats.org/officeDocument/2006/relationships/hyperlink" Target="consultantplus://offline/ref=16E26588CD2EB2CA8642E0580ECCEA2F23CB6D421BD5B40C80F72906EC64ADA0250A341131EA4017DE9EBF7834E8D93EE244DABABDA3E641Y855L" TargetMode="External"/><Relationship Id="rId35" Type="http://schemas.openxmlformats.org/officeDocument/2006/relationships/hyperlink" Target="consultantplus://offline/ref=16E26588CD2EB2CA8642E0580ECCEA2F23CF64471FD9B40C80F72906EC64ADA0250A341634ED494686D1BE2471B5CA3FED44D8BDA1YA52L" TargetMode="External"/><Relationship Id="rId8" Type="http://schemas.openxmlformats.org/officeDocument/2006/relationships/hyperlink" Target="consultantplus://offline/ref=16E26588CD2EB2CA8642E0580ECCEA2F23CE6D4519DAB40C80F72906EC64ADA0250A341131EA421AD19EBF7834E8D93EE244DABABDA3E641Y855L" TargetMode="External"/><Relationship Id="rId3"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5455</Words>
  <Characters>31096</Characters>
  <Application>Microsoft Office Word</Application>
  <DocSecurity>0</DocSecurity>
  <Lines>259</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Чистякова Татьяна Владимировна</dc:creator>
  <cp:keywords/>
  <dc:description/>
  <cp:lastModifiedBy>Чистякова Татьяна Владимировна</cp:lastModifiedBy>
  <cp:revision>2</cp:revision>
  <cp:lastPrinted>2023-07-18T11:58:00Z</cp:lastPrinted>
  <dcterms:created xsi:type="dcterms:W3CDTF">2023-07-18T12:31:00Z</dcterms:created>
  <dcterms:modified xsi:type="dcterms:W3CDTF">2023-07-18T12:31:00Z</dcterms:modified>
</cp:coreProperties>
</file>